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57021" w14:textId="6629A348" w:rsidR="00545049" w:rsidRPr="00545049" w:rsidRDefault="00545049" w:rsidP="00545049">
      <w:pPr>
        <w:suppressAutoHyphens/>
        <w:spacing w:after="0" w:line="240" w:lineRule="auto"/>
        <w:jc w:val="center"/>
        <w:rPr>
          <w:rFonts w:ascii="Times New Roman" w:hAnsi="Times New Roman"/>
          <w:b/>
          <w:color w:val="00000A"/>
          <w:kern w:val="0"/>
          <w:sz w:val="32"/>
          <w:szCs w:val="32"/>
          <w:lang w:eastAsia="en-US" w:bidi="ar-SA"/>
        </w:rPr>
      </w:pPr>
      <w:r w:rsidRPr="00545049">
        <w:rPr>
          <w:rFonts w:ascii="Times New Roman" w:hAnsi="Times New Roman"/>
          <w:b/>
          <w:color w:val="00000A"/>
          <w:kern w:val="0"/>
          <w:sz w:val="32"/>
          <w:szCs w:val="32"/>
          <w:lang w:eastAsia="en-US" w:bidi="ar-SA"/>
        </w:rPr>
        <w:t>Englische</w:t>
      </w:r>
      <w:r w:rsidR="00937E1D">
        <w:rPr>
          <w:rFonts w:ascii="Times New Roman" w:hAnsi="Times New Roman"/>
          <w:b/>
          <w:color w:val="00000A"/>
          <w:kern w:val="0"/>
          <w:sz w:val="32"/>
          <w:szCs w:val="32"/>
          <w:lang w:eastAsia="en-US" w:bidi="ar-SA"/>
        </w:rPr>
        <w:t xml:space="preserve"> Lehrsprache</w:t>
      </w:r>
      <w:r w:rsidRPr="00545049">
        <w:rPr>
          <w:rFonts w:ascii="Times New Roman" w:hAnsi="Times New Roman"/>
          <w:b/>
          <w:color w:val="00000A"/>
          <w:kern w:val="0"/>
          <w:sz w:val="32"/>
          <w:szCs w:val="32"/>
          <w:lang w:eastAsia="en-US" w:bidi="ar-SA"/>
        </w:rPr>
        <w:t xml:space="preserve"> </w:t>
      </w:r>
    </w:p>
    <w:p w14:paraId="4EDB84AB" w14:textId="469C45D6" w:rsidR="00545049" w:rsidRPr="00545049" w:rsidRDefault="00937E1D" w:rsidP="00545049">
      <w:pPr>
        <w:suppressAutoHyphens/>
        <w:spacing w:after="0" w:line="240" w:lineRule="auto"/>
        <w:jc w:val="center"/>
        <w:rPr>
          <w:rFonts w:ascii="Times New Roman" w:hAnsi="Times New Roman"/>
          <w:b/>
          <w:color w:val="00000A"/>
          <w:kern w:val="0"/>
          <w:sz w:val="32"/>
          <w:szCs w:val="32"/>
          <w:lang w:eastAsia="en-US" w:bidi="ar-SA"/>
        </w:rPr>
      </w:pPr>
      <w:r>
        <w:rPr>
          <w:rFonts w:ascii="Times New Roman" w:hAnsi="Times New Roman"/>
          <w:b/>
          <w:color w:val="00000A"/>
          <w:kern w:val="0"/>
          <w:sz w:val="32"/>
          <w:szCs w:val="32"/>
          <w:lang w:eastAsia="en-US" w:bidi="ar-SA"/>
        </w:rPr>
        <w:t xml:space="preserve">An </w:t>
      </w:r>
      <w:bookmarkStart w:id="0" w:name="_GoBack"/>
      <w:bookmarkEnd w:id="0"/>
      <w:r w:rsidR="00545049" w:rsidRPr="00545049">
        <w:rPr>
          <w:rFonts w:ascii="Times New Roman" w:hAnsi="Times New Roman"/>
          <w:b/>
          <w:color w:val="00000A"/>
          <w:kern w:val="0"/>
          <w:sz w:val="32"/>
          <w:szCs w:val="32"/>
          <w:lang w:eastAsia="en-US" w:bidi="ar-SA"/>
        </w:rPr>
        <w:t>französischen Universitäten</w:t>
      </w:r>
    </w:p>
    <w:p w14:paraId="567D766D" w14:textId="77777777" w:rsidR="00545049" w:rsidRPr="00545049" w:rsidRDefault="00545049" w:rsidP="00545049">
      <w:pPr>
        <w:suppressAutoHyphens/>
        <w:spacing w:after="0" w:line="240" w:lineRule="auto"/>
        <w:jc w:val="center"/>
        <w:rPr>
          <w:rFonts w:ascii="Times New Roman" w:hAnsi="Times New Roman"/>
          <w:color w:val="00000A"/>
          <w:kern w:val="0"/>
          <w:sz w:val="24"/>
          <w:szCs w:val="24"/>
          <w:lang w:val="fr-FR" w:eastAsia="en-US" w:bidi="ar-SA"/>
        </w:rPr>
      </w:pPr>
    </w:p>
    <w:p w14:paraId="2635196D" w14:textId="6FD0CC3C" w:rsidR="00545049" w:rsidRPr="00545049" w:rsidRDefault="00545049" w:rsidP="00545049">
      <w:pPr>
        <w:suppressAutoHyphens/>
        <w:spacing w:after="0" w:line="240" w:lineRule="auto"/>
        <w:jc w:val="center"/>
        <w:rPr>
          <w:rFonts w:ascii="Times New Roman" w:hAnsi="Times New Roman"/>
          <w:b/>
          <w:color w:val="00000A"/>
          <w:kern w:val="0"/>
          <w:sz w:val="24"/>
          <w:szCs w:val="24"/>
          <w:lang w:val="fr-FR" w:eastAsia="en-US" w:bidi="ar-SA"/>
        </w:rPr>
      </w:pPr>
      <w:r w:rsidRPr="00545049">
        <w:rPr>
          <w:rFonts w:ascii="Times New Roman" w:hAnsi="Times New Roman"/>
          <w:b/>
          <w:color w:val="00000A"/>
          <w:kern w:val="0"/>
          <w:sz w:val="24"/>
          <w:szCs w:val="24"/>
          <w:lang w:val="fr-FR" w:eastAsia="en-US" w:bidi="ar-SA"/>
        </w:rPr>
        <w:t xml:space="preserve">Pierre </w:t>
      </w:r>
      <w:proofErr w:type="spellStart"/>
      <w:r w:rsidRPr="00545049">
        <w:rPr>
          <w:rFonts w:ascii="Times New Roman" w:hAnsi="Times New Roman"/>
          <w:b/>
          <w:color w:val="00000A"/>
          <w:kern w:val="0"/>
          <w:sz w:val="24"/>
          <w:szCs w:val="24"/>
          <w:lang w:val="fr-FR" w:eastAsia="en-US" w:bidi="ar-SA"/>
        </w:rPr>
        <w:t>Frath</w:t>
      </w:r>
      <w:proofErr w:type="spellEnd"/>
      <w:r w:rsidR="00511AB0">
        <w:rPr>
          <w:rStyle w:val="Appelnotedebasdep"/>
          <w:rFonts w:ascii="Times New Roman" w:hAnsi="Times New Roman"/>
          <w:b/>
          <w:color w:val="00000A"/>
          <w:kern w:val="0"/>
          <w:sz w:val="24"/>
          <w:szCs w:val="24"/>
          <w:lang w:val="fr-FR" w:eastAsia="en-US" w:bidi="ar-SA"/>
        </w:rPr>
        <w:footnoteReference w:id="1"/>
      </w:r>
    </w:p>
    <w:p w14:paraId="5E1D3EAA" w14:textId="77777777" w:rsidR="00545049" w:rsidRPr="00545049" w:rsidRDefault="00545049" w:rsidP="00545049">
      <w:pPr>
        <w:suppressAutoHyphens/>
        <w:spacing w:after="0" w:line="240" w:lineRule="auto"/>
        <w:jc w:val="center"/>
        <w:rPr>
          <w:rFonts w:ascii="Times New Roman" w:hAnsi="Times New Roman"/>
          <w:color w:val="00000A"/>
          <w:kern w:val="0"/>
          <w:lang w:val="fr-FR" w:eastAsia="en-US" w:bidi="ar-SA"/>
        </w:rPr>
      </w:pPr>
      <w:r w:rsidRPr="00545049">
        <w:rPr>
          <w:rFonts w:ascii="Times New Roman" w:hAnsi="Times New Roman"/>
          <w:color w:val="00000A"/>
          <w:kern w:val="0"/>
          <w:lang w:val="fr-FR" w:eastAsia="en-US" w:bidi="ar-SA"/>
        </w:rPr>
        <w:t>Membre du Conseil scientifique de l’Observatoire européen du plurilinguisme (OEP)</w:t>
      </w:r>
    </w:p>
    <w:p w14:paraId="22F9F852" w14:textId="77777777" w:rsidR="00545049" w:rsidRPr="00545049" w:rsidRDefault="00545049" w:rsidP="00545049">
      <w:pPr>
        <w:suppressAutoHyphens/>
        <w:spacing w:after="0" w:line="240" w:lineRule="auto"/>
        <w:jc w:val="center"/>
        <w:rPr>
          <w:rFonts w:ascii="Times New Roman" w:hAnsi="Times New Roman"/>
          <w:color w:val="00000A"/>
          <w:kern w:val="0"/>
          <w:lang w:val="fr-FR" w:eastAsia="en-US" w:bidi="ar-SA"/>
        </w:rPr>
      </w:pPr>
      <w:r w:rsidRPr="00545049">
        <w:rPr>
          <w:rFonts w:ascii="Times New Roman" w:hAnsi="Times New Roman"/>
          <w:color w:val="00000A"/>
          <w:kern w:val="0"/>
          <w:lang w:val="fr-FR" w:eastAsia="en-US" w:bidi="ar-SA"/>
        </w:rPr>
        <w:t>Université de Reims Champagne-Ardenne</w:t>
      </w:r>
    </w:p>
    <w:p w14:paraId="6AB81F3A" w14:textId="77777777" w:rsidR="00545049" w:rsidRPr="00545049" w:rsidRDefault="00545049" w:rsidP="00545049">
      <w:pPr>
        <w:suppressAutoHyphens/>
        <w:spacing w:after="0" w:line="240" w:lineRule="auto"/>
        <w:jc w:val="center"/>
        <w:rPr>
          <w:rFonts w:ascii="Times New Roman" w:hAnsi="Times New Roman"/>
          <w:color w:val="00000A"/>
          <w:kern w:val="0"/>
          <w:lang w:val="fr-FR" w:eastAsia="en-US" w:bidi="ar-SA"/>
        </w:rPr>
      </w:pPr>
      <w:r w:rsidRPr="00545049">
        <w:rPr>
          <w:rFonts w:ascii="Times New Roman" w:hAnsi="Times New Roman"/>
          <w:color w:val="00000A"/>
          <w:kern w:val="0"/>
          <w:lang w:val="fr-FR" w:eastAsia="en-US" w:bidi="ar-SA"/>
        </w:rPr>
        <w:t>CELISO Paris-Sorbonne</w:t>
      </w:r>
    </w:p>
    <w:p w14:paraId="3492F22D" w14:textId="77777777" w:rsidR="00545049" w:rsidRPr="00545049" w:rsidRDefault="00CB6AE3" w:rsidP="00545049">
      <w:pPr>
        <w:suppressAutoHyphens/>
        <w:spacing w:after="0" w:line="240" w:lineRule="auto"/>
        <w:jc w:val="center"/>
        <w:rPr>
          <w:rFonts w:ascii="Times New Roman" w:hAnsi="Times New Roman"/>
          <w:color w:val="00000A"/>
          <w:kern w:val="0"/>
          <w:lang w:val="fr-FR" w:eastAsia="en-US" w:bidi="ar-SA"/>
        </w:rPr>
      </w:pPr>
      <w:hyperlink r:id="rId7" w:history="1">
        <w:r w:rsidR="00545049" w:rsidRPr="00545049">
          <w:rPr>
            <w:rFonts w:ascii="Times New Roman" w:hAnsi="Times New Roman"/>
            <w:color w:val="0563C1"/>
            <w:kern w:val="0"/>
            <w:u w:val="single"/>
            <w:lang w:val="fr-FR" w:eastAsia="en-US" w:bidi="ar-SA"/>
          </w:rPr>
          <w:t>Pierre.frath@aliceadsl.fr</w:t>
        </w:r>
      </w:hyperlink>
      <w:r w:rsidR="00545049" w:rsidRPr="00545049">
        <w:rPr>
          <w:rFonts w:ascii="Times New Roman" w:hAnsi="Times New Roman"/>
          <w:color w:val="00000A"/>
          <w:kern w:val="0"/>
          <w:lang w:val="fr-FR" w:eastAsia="en-US" w:bidi="ar-SA"/>
        </w:rPr>
        <w:t xml:space="preserve"> </w:t>
      </w:r>
    </w:p>
    <w:p w14:paraId="046176BA" w14:textId="77777777" w:rsidR="00545049" w:rsidRPr="00545049" w:rsidRDefault="00545049" w:rsidP="00545049">
      <w:pPr>
        <w:suppressAutoHyphens/>
        <w:spacing w:after="0" w:line="240" w:lineRule="auto"/>
        <w:jc w:val="center"/>
        <w:rPr>
          <w:rFonts w:ascii="Times New Roman" w:hAnsi="Times New Roman"/>
          <w:color w:val="00000A"/>
          <w:kern w:val="0"/>
          <w:lang w:val="fr-FR" w:eastAsia="en-US" w:bidi="ar-SA"/>
        </w:rPr>
      </w:pPr>
      <w:r w:rsidRPr="00545049">
        <w:rPr>
          <w:rFonts w:ascii="Times New Roman" w:hAnsi="Times New Roman"/>
          <w:color w:val="00000A"/>
          <w:kern w:val="0"/>
          <w:lang w:val="fr-FR" w:eastAsia="en-US" w:bidi="ar-SA"/>
        </w:rPr>
        <w:t>http://www.res-per-nomen.org</w:t>
      </w:r>
    </w:p>
    <w:p w14:paraId="2A1470E6" w14:textId="77777777" w:rsidR="00545049" w:rsidRPr="00545049" w:rsidRDefault="00545049" w:rsidP="00545049">
      <w:pPr>
        <w:suppressAutoHyphens/>
        <w:spacing w:after="0" w:line="240" w:lineRule="auto"/>
        <w:jc w:val="center"/>
        <w:rPr>
          <w:rFonts w:ascii="Times New Roman" w:hAnsi="Times New Roman"/>
          <w:color w:val="00000A"/>
          <w:kern w:val="0"/>
          <w:lang w:val="fr-FR" w:eastAsia="en-US" w:bidi="ar-SA"/>
        </w:rPr>
      </w:pPr>
    </w:p>
    <w:p w14:paraId="3C0AA263" w14:textId="77777777" w:rsidR="00545049" w:rsidRPr="00545049" w:rsidRDefault="00545049" w:rsidP="00545049">
      <w:pPr>
        <w:suppressAutoHyphens/>
        <w:spacing w:after="0" w:line="240" w:lineRule="auto"/>
        <w:jc w:val="both"/>
        <w:rPr>
          <w:rFonts w:ascii="Times New Roman" w:hAnsi="Times New Roman"/>
          <w:b/>
          <w:color w:val="00000A"/>
          <w:kern w:val="0"/>
          <w:sz w:val="24"/>
          <w:szCs w:val="24"/>
          <w:lang w:eastAsia="en-US" w:bidi="ar-SA"/>
        </w:rPr>
      </w:pPr>
      <w:r w:rsidRPr="00545049">
        <w:rPr>
          <w:rFonts w:ascii="Times New Roman" w:hAnsi="Times New Roman"/>
          <w:b/>
          <w:color w:val="00000A"/>
          <w:kern w:val="0"/>
          <w:sz w:val="24"/>
          <w:szCs w:val="24"/>
          <w:lang w:eastAsia="en-US" w:bidi="ar-SA"/>
        </w:rPr>
        <w:t>Vorspann</w:t>
      </w:r>
    </w:p>
    <w:p w14:paraId="6B66DE2C" w14:textId="12BBBFA4" w:rsidR="00545049" w:rsidRPr="00545049" w:rsidRDefault="00545049" w:rsidP="00545049">
      <w:pPr>
        <w:suppressAutoHyphens/>
        <w:spacing w:after="0" w:line="240" w:lineRule="auto"/>
        <w:ind w:firstLine="567"/>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 xml:space="preserve">Ist die Unterwerfung der europäischen Universitäten und der Forschung unter das All-English </w:t>
      </w:r>
      <w:r w:rsidR="00E16403" w:rsidRPr="00614BB1">
        <w:rPr>
          <w:rFonts w:ascii="Times New Roman" w:hAnsi="Times New Roman"/>
          <w:color w:val="00000A"/>
          <w:kern w:val="0"/>
          <w:sz w:val="24"/>
          <w:szCs w:val="24"/>
          <w:lang w:eastAsia="en-US" w:bidi="ar-SA"/>
        </w:rPr>
        <w:t>unumgänglich</w:t>
      </w:r>
      <w:r w:rsidRPr="00614BB1">
        <w:rPr>
          <w:rFonts w:ascii="Times New Roman" w:hAnsi="Times New Roman"/>
          <w:color w:val="00000A"/>
          <w:kern w:val="0"/>
          <w:sz w:val="24"/>
          <w:szCs w:val="24"/>
          <w:lang w:eastAsia="en-US" w:bidi="ar-SA"/>
        </w:rPr>
        <w:t xml:space="preserve">? Wir glauben es nicht. </w:t>
      </w:r>
      <w:r w:rsidR="005576EE" w:rsidRPr="00614BB1">
        <w:rPr>
          <w:rFonts w:ascii="Times New Roman" w:hAnsi="Times New Roman"/>
          <w:color w:val="00000A"/>
          <w:kern w:val="0"/>
          <w:sz w:val="24"/>
          <w:szCs w:val="24"/>
          <w:lang w:eastAsia="en-US" w:bidi="ar-SA"/>
        </w:rPr>
        <w:t xml:space="preserve">Alles </w:t>
      </w:r>
      <w:r w:rsidR="00E21E02" w:rsidRPr="00614BB1">
        <w:rPr>
          <w:rFonts w:ascii="Times New Roman" w:hAnsi="Times New Roman"/>
          <w:color w:val="00000A"/>
          <w:kern w:val="0"/>
          <w:sz w:val="24"/>
          <w:szCs w:val="24"/>
          <w:lang w:eastAsia="en-US" w:bidi="ar-SA"/>
        </w:rPr>
        <w:t>wird von einem Kräfteverhältnis abhängen</w:t>
      </w:r>
      <w:r w:rsidR="008E33FB" w:rsidRPr="00614BB1">
        <w:rPr>
          <w:rFonts w:ascii="Times New Roman" w:hAnsi="Times New Roman"/>
          <w:color w:val="00000A"/>
          <w:kern w:val="0"/>
          <w:sz w:val="24"/>
          <w:szCs w:val="24"/>
          <w:lang w:eastAsia="en-US" w:bidi="ar-SA"/>
        </w:rPr>
        <w:t xml:space="preserve">, </w:t>
      </w:r>
      <w:r w:rsidR="001E75F6" w:rsidRPr="00614BB1">
        <w:rPr>
          <w:rFonts w:ascii="Times New Roman" w:hAnsi="Times New Roman"/>
          <w:color w:val="00000A"/>
          <w:kern w:val="0"/>
          <w:sz w:val="24"/>
          <w:szCs w:val="24"/>
          <w:lang w:eastAsia="en-US" w:bidi="ar-SA"/>
        </w:rPr>
        <w:t>das wir schaffen müssen</w:t>
      </w:r>
      <w:r w:rsidR="00E076CB" w:rsidRPr="00614BB1">
        <w:rPr>
          <w:rFonts w:ascii="Times New Roman" w:hAnsi="Times New Roman"/>
          <w:color w:val="00000A"/>
          <w:kern w:val="0"/>
          <w:sz w:val="24"/>
          <w:szCs w:val="24"/>
          <w:lang w:eastAsia="en-US" w:bidi="ar-SA"/>
        </w:rPr>
        <w:t>, um</w:t>
      </w:r>
      <w:r w:rsidRPr="00614BB1">
        <w:rPr>
          <w:rFonts w:ascii="Times New Roman" w:hAnsi="Times New Roman"/>
          <w:color w:val="00000A"/>
          <w:kern w:val="0"/>
          <w:sz w:val="24"/>
          <w:szCs w:val="24"/>
          <w:lang w:eastAsia="en-US" w:bidi="ar-SA"/>
        </w:rPr>
        <w:t xml:space="preserve"> diese</w:t>
      </w:r>
      <w:r w:rsidR="00E076CB" w:rsidRPr="00614BB1">
        <w:rPr>
          <w:rFonts w:ascii="Times New Roman" w:hAnsi="Times New Roman"/>
          <w:color w:val="00000A"/>
          <w:kern w:val="0"/>
          <w:sz w:val="24"/>
          <w:szCs w:val="24"/>
          <w:lang w:eastAsia="en-US" w:bidi="ar-SA"/>
        </w:rPr>
        <w:t>m</w:t>
      </w:r>
      <w:r w:rsidRPr="00614BB1">
        <w:rPr>
          <w:rFonts w:ascii="Times New Roman" w:hAnsi="Times New Roman"/>
          <w:color w:val="00000A"/>
          <w:kern w:val="0"/>
          <w:sz w:val="24"/>
          <w:szCs w:val="24"/>
          <w:lang w:eastAsia="en-US" w:bidi="ar-SA"/>
        </w:rPr>
        <w:t xml:space="preserve"> schädlichen Konformismus </w:t>
      </w:r>
      <w:r w:rsidR="00E076CB" w:rsidRPr="00614BB1">
        <w:rPr>
          <w:rFonts w:ascii="Times New Roman" w:hAnsi="Times New Roman"/>
          <w:color w:val="00000A"/>
          <w:kern w:val="0"/>
          <w:sz w:val="24"/>
          <w:szCs w:val="24"/>
          <w:lang w:eastAsia="en-US" w:bidi="ar-SA"/>
        </w:rPr>
        <w:t>entgegenzutreten</w:t>
      </w:r>
      <w:r w:rsidRPr="00614BB1">
        <w:rPr>
          <w:rFonts w:ascii="Times New Roman" w:hAnsi="Times New Roman"/>
          <w:color w:val="00000A"/>
          <w:kern w:val="0"/>
          <w:sz w:val="24"/>
          <w:szCs w:val="24"/>
          <w:lang w:eastAsia="en-US" w:bidi="ar-SA"/>
        </w:rPr>
        <w:t>. Nichts ist von vorn</w:t>
      </w:r>
      <w:r w:rsidR="00FD7673" w:rsidRPr="00614BB1">
        <w:rPr>
          <w:rFonts w:ascii="Times New Roman" w:hAnsi="Times New Roman"/>
          <w:color w:val="00000A"/>
          <w:kern w:val="0"/>
          <w:sz w:val="24"/>
          <w:szCs w:val="24"/>
          <w:lang w:eastAsia="en-US" w:bidi="ar-SA"/>
        </w:rPr>
        <w:t>e</w:t>
      </w:r>
      <w:r w:rsidRPr="00614BB1">
        <w:rPr>
          <w:rFonts w:ascii="Times New Roman" w:hAnsi="Times New Roman"/>
          <w:color w:val="00000A"/>
          <w:kern w:val="0"/>
          <w:sz w:val="24"/>
          <w:szCs w:val="24"/>
          <w:lang w:eastAsia="en-US" w:bidi="ar-SA"/>
        </w:rPr>
        <w:t>herein entschieden. Es gibt Kämpfe, die man führen muss, auch wenn der Sieg in weiter Ferne zu liegen scheint.</w:t>
      </w:r>
    </w:p>
    <w:p w14:paraId="64661F04" w14:textId="77777777" w:rsidR="00545049" w:rsidRPr="00545049" w:rsidRDefault="00545049" w:rsidP="00545049">
      <w:pPr>
        <w:suppressAutoHyphens/>
        <w:spacing w:after="0" w:line="240" w:lineRule="auto"/>
        <w:jc w:val="both"/>
        <w:rPr>
          <w:rFonts w:ascii="Times New Roman" w:hAnsi="Times New Roman"/>
          <w:b/>
          <w:color w:val="00000A"/>
          <w:kern w:val="0"/>
          <w:sz w:val="24"/>
          <w:szCs w:val="24"/>
          <w:lang w:eastAsia="en-US" w:bidi="ar-SA"/>
        </w:rPr>
      </w:pPr>
    </w:p>
    <w:p w14:paraId="3CC0BEFC" w14:textId="55C9B3D9" w:rsidR="00545049" w:rsidRPr="00545049" w:rsidRDefault="007130AA" w:rsidP="00545049">
      <w:pPr>
        <w:suppressAutoHyphens/>
        <w:spacing w:after="0" w:line="240" w:lineRule="auto"/>
        <w:jc w:val="both"/>
        <w:rPr>
          <w:rFonts w:ascii="Times New Roman" w:hAnsi="Times New Roman"/>
          <w:b/>
          <w:color w:val="00000A"/>
          <w:kern w:val="0"/>
          <w:sz w:val="24"/>
          <w:szCs w:val="24"/>
          <w:lang w:eastAsia="en-US" w:bidi="ar-SA"/>
        </w:rPr>
      </w:pPr>
      <w:r w:rsidRPr="00614BB1">
        <w:rPr>
          <w:rFonts w:ascii="Times New Roman" w:hAnsi="Times New Roman"/>
          <w:b/>
          <w:color w:val="00000A"/>
          <w:kern w:val="0"/>
          <w:sz w:val="24"/>
          <w:szCs w:val="24"/>
          <w:lang w:eastAsia="en-US" w:bidi="ar-SA"/>
        </w:rPr>
        <w:t>1)</w:t>
      </w:r>
      <w:r>
        <w:rPr>
          <w:rFonts w:ascii="Times New Roman" w:hAnsi="Times New Roman"/>
          <w:b/>
          <w:color w:val="00000A"/>
          <w:kern w:val="0"/>
          <w:sz w:val="24"/>
          <w:szCs w:val="24"/>
          <w:lang w:eastAsia="en-US" w:bidi="ar-SA"/>
        </w:rPr>
        <w:t xml:space="preserve"> </w:t>
      </w:r>
      <w:r w:rsidR="00545049" w:rsidRPr="00545049">
        <w:rPr>
          <w:rFonts w:ascii="Times New Roman" w:hAnsi="Times New Roman"/>
          <w:b/>
          <w:color w:val="00000A"/>
          <w:kern w:val="0"/>
          <w:sz w:val="24"/>
          <w:szCs w:val="24"/>
          <w:lang w:eastAsia="en-US" w:bidi="ar-SA"/>
        </w:rPr>
        <w:t>Einleitung</w:t>
      </w:r>
    </w:p>
    <w:p w14:paraId="6D1FD77C" w14:textId="36C44DE5" w:rsidR="00545049" w:rsidRPr="00545049" w:rsidRDefault="00545049" w:rsidP="00545049">
      <w:pPr>
        <w:suppressAutoHyphens/>
        <w:spacing w:after="0" w:line="240" w:lineRule="auto"/>
        <w:ind w:firstLine="567"/>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 xml:space="preserve">Der 1998 begonnene und 2010 abgeschlossene Prozess der Annäherung der europäischen Universitäten, besser bekannt als Bologna-Prozess, hat zu einer allgemeinen Anerkennung von Universitätsabschlüssen in Europa geführt und somit wesentlich zur </w:t>
      </w:r>
      <w:r w:rsidR="00A053D2" w:rsidRPr="00CD5AE8">
        <w:rPr>
          <w:rFonts w:ascii="Times New Roman" w:hAnsi="Times New Roman"/>
          <w:color w:val="000000"/>
          <w:kern w:val="0"/>
          <w:sz w:val="24"/>
          <w:szCs w:val="24"/>
          <w:lang w:eastAsia="en-US" w:bidi="ar-SA"/>
        </w:rPr>
        <w:t xml:space="preserve">studentischen </w:t>
      </w:r>
      <w:r w:rsidRPr="00CD5AE8">
        <w:rPr>
          <w:rFonts w:ascii="Times New Roman" w:hAnsi="Times New Roman"/>
          <w:color w:val="000000"/>
          <w:kern w:val="0"/>
          <w:sz w:val="24"/>
          <w:szCs w:val="24"/>
          <w:lang w:eastAsia="en-US" w:bidi="ar-SA"/>
        </w:rPr>
        <w:t>Mobilität beigetragen, insbesondere durch die Erasmus-Programme. Viele europäische Studenten</w:t>
      </w:r>
      <w:r w:rsidR="00A053D2" w:rsidRPr="00CD5AE8">
        <w:rPr>
          <w:rFonts w:ascii="Times New Roman" w:hAnsi="Times New Roman"/>
          <w:color w:val="000000"/>
          <w:kern w:val="0"/>
          <w:sz w:val="24"/>
          <w:szCs w:val="24"/>
          <w:lang w:eastAsia="en-US" w:bidi="ar-SA"/>
        </w:rPr>
        <w:t xml:space="preserve"> und Studentinnen </w:t>
      </w:r>
      <w:r w:rsidRPr="00CD5AE8">
        <w:rPr>
          <w:rFonts w:ascii="Times New Roman" w:hAnsi="Times New Roman"/>
          <w:color w:val="000000"/>
          <w:kern w:val="0"/>
          <w:sz w:val="24"/>
          <w:szCs w:val="24"/>
          <w:lang w:eastAsia="en-US" w:bidi="ar-SA"/>
        </w:rPr>
        <w:t xml:space="preserve">können so ihr Studium ganz oder teilweise in einem anderen Land des Kontinents absolvieren. Die Sprachenfrage wurde in den Diskussionen nicht </w:t>
      </w:r>
      <w:r w:rsidR="00A053D2" w:rsidRPr="00CD5AE8">
        <w:rPr>
          <w:rFonts w:ascii="Times New Roman" w:hAnsi="Times New Roman"/>
          <w:color w:val="000000"/>
          <w:kern w:val="0"/>
          <w:sz w:val="24"/>
          <w:szCs w:val="24"/>
          <w:lang w:eastAsia="en-US" w:bidi="ar-SA"/>
        </w:rPr>
        <w:t>direkt</w:t>
      </w:r>
      <w:r w:rsidRPr="00CD5AE8">
        <w:rPr>
          <w:rFonts w:ascii="Times New Roman" w:hAnsi="Times New Roman"/>
          <w:color w:val="000000"/>
          <w:kern w:val="0"/>
          <w:sz w:val="24"/>
          <w:szCs w:val="24"/>
          <w:lang w:eastAsia="en-US" w:bidi="ar-SA"/>
        </w:rPr>
        <w:t xml:space="preserve"> angesprochen. Es </w:t>
      </w:r>
      <w:r w:rsidR="0015018A" w:rsidRPr="00614BB1">
        <w:rPr>
          <w:rFonts w:ascii="Times New Roman" w:hAnsi="Times New Roman"/>
          <w:color w:val="000000"/>
          <w:kern w:val="0"/>
          <w:sz w:val="24"/>
          <w:szCs w:val="24"/>
          <w:lang w:eastAsia="en-US" w:bidi="ar-SA"/>
        </w:rPr>
        <w:t>war</w:t>
      </w:r>
      <w:r w:rsidRPr="00CD5AE8">
        <w:rPr>
          <w:rFonts w:ascii="Times New Roman" w:hAnsi="Times New Roman"/>
          <w:color w:val="000000"/>
          <w:kern w:val="0"/>
          <w:sz w:val="24"/>
          <w:szCs w:val="24"/>
          <w:lang w:eastAsia="en-US" w:bidi="ar-SA"/>
        </w:rPr>
        <w:t xml:space="preserve"> mehr oder weniger </w:t>
      </w:r>
      <w:r w:rsidR="0015018A" w:rsidRPr="00614BB1">
        <w:rPr>
          <w:rFonts w:ascii="Times New Roman" w:hAnsi="Times New Roman"/>
          <w:color w:val="000000"/>
          <w:kern w:val="0"/>
          <w:sz w:val="24"/>
          <w:szCs w:val="24"/>
          <w:lang w:eastAsia="en-US" w:bidi="ar-SA"/>
        </w:rPr>
        <w:t>selbstverständlich</w:t>
      </w:r>
      <w:r w:rsidRPr="00614BB1">
        <w:rPr>
          <w:rFonts w:ascii="Times New Roman" w:hAnsi="Times New Roman"/>
          <w:color w:val="000000"/>
          <w:kern w:val="0"/>
          <w:sz w:val="24"/>
          <w:szCs w:val="24"/>
          <w:lang w:eastAsia="en-US" w:bidi="ar-SA"/>
        </w:rPr>
        <w:t xml:space="preserve">, dass die </w:t>
      </w:r>
      <w:r w:rsidR="00A053D2" w:rsidRPr="00614BB1">
        <w:rPr>
          <w:rFonts w:ascii="Times New Roman" w:hAnsi="Times New Roman"/>
          <w:color w:val="000000"/>
          <w:kern w:val="0"/>
          <w:sz w:val="24"/>
          <w:szCs w:val="24"/>
          <w:lang w:eastAsia="en-US" w:bidi="ar-SA"/>
        </w:rPr>
        <w:t>Stud</w:t>
      </w:r>
      <w:r w:rsidR="00BB6ECD" w:rsidRPr="00614BB1">
        <w:rPr>
          <w:rFonts w:ascii="Times New Roman" w:hAnsi="Times New Roman"/>
          <w:color w:val="000000"/>
          <w:kern w:val="0"/>
          <w:sz w:val="24"/>
          <w:szCs w:val="24"/>
          <w:lang w:eastAsia="en-US" w:bidi="ar-SA"/>
        </w:rPr>
        <w:t>enten</w:t>
      </w:r>
      <w:r w:rsidR="00222462" w:rsidRPr="00614BB1">
        <w:rPr>
          <w:rFonts w:ascii="Times New Roman" w:hAnsi="Times New Roman"/>
          <w:color w:val="000000"/>
          <w:kern w:val="0"/>
          <w:sz w:val="24"/>
          <w:szCs w:val="24"/>
          <w:lang w:eastAsia="en-US" w:bidi="ar-SA"/>
        </w:rPr>
        <w:t xml:space="preserve"> </w:t>
      </w:r>
      <w:r w:rsidRPr="00614BB1">
        <w:rPr>
          <w:rFonts w:ascii="Times New Roman" w:hAnsi="Times New Roman"/>
          <w:color w:val="00000A"/>
          <w:kern w:val="0"/>
          <w:sz w:val="24"/>
          <w:szCs w:val="24"/>
          <w:lang w:eastAsia="en-US" w:bidi="ar-SA"/>
        </w:rPr>
        <w:t xml:space="preserve">in der Sprache des Gastlandes studieren würden, was die Länder bevorzugen würde, deren Sprachen in den europäischen Sekundarschulen gelernt wurden, vor allem Englisch, aber damals auch </w:t>
      </w:r>
      <w:r w:rsidR="00614BB1" w:rsidRPr="00614BB1">
        <w:rPr>
          <w:rFonts w:ascii="Times New Roman" w:hAnsi="Times New Roman"/>
          <w:color w:val="00000A"/>
          <w:kern w:val="0"/>
          <w:sz w:val="24"/>
          <w:szCs w:val="24"/>
          <w:lang w:eastAsia="en-US" w:bidi="ar-SA"/>
        </w:rPr>
        <w:t xml:space="preserve">viel </w:t>
      </w:r>
      <w:r w:rsidRPr="00614BB1">
        <w:rPr>
          <w:rFonts w:ascii="Times New Roman" w:hAnsi="Times New Roman"/>
          <w:color w:val="00000A"/>
          <w:kern w:val="0"/>
          <w:sz w:val="24"/>
          <w:szCs w:val="24"/>
          <w:lang w:eastAsia="en-US" w:bidi="ar-SA"/>
        </w:rPr>
        <w:t xml:space="preserve">Französisch, Deutsch und Spanisch. Was die anderen Länder betrifft, so würden </w:t>
      </w:r>
      <w:r w:rsidR="00B64B39" w:rsidRPr="00614BB1">
        <w:rPr>
          <w:rFonts w:ascii="Times New Roman" w:hAnsi="Times New Roman"/>
          <w:color w:val="00000A"/>
          <w:kern w:val="0"/>
          <w:sz w:val="24"/>
          <w:szCs w:val="24"/>
          <w:lang w:eastAsia="en-US" w:bidi="ar-SA"/>
        </w:rPr>
        <w:t>diese</w:t>
      </w:r>
      <w:r w:rsidRPr="00614BB1">
        <w:rPr>
          <w:rFonts w:ascii="Times New Roman" w:hAnsi="Times New Roman"/>
          <w:color w:val="00000A"/>
          <w:kern w:val="0"/>
          <w:sz w:val="24"/>
          <w:szCs w:val="24"/>
          <w:lang w:eastAsia="en-US" w:bidi="ar-SA"/>
        </w:rPr>
        <w:t xml:space="preserve"> entweder </w:t>
      </w:r>
      <w:r w:rsidR="00E61DB7" w:rsidRPr="00614BB1">
        <w:rPr>
          <w:rFonts w:ascii="Times New Roman" w:hAnsi="Times New Roman"/>
          <w:color w:val="00000A"/>
          <w:kern w:val="0"/>
          <w:sz w:val="24"/>
          <w:szCs w:val="24"/>
          <w:lang w:eastAsia="en-US" w:bidi="ar-SA"/>
        </w:rPr>
        <w:t xml:space="preserve">vorangehende Kurse zum </w:t>
      </w:r>
      <w:r w:rsidRPr="00614BB1">
        <w:rPr>
          <w:rFonts w:ascii="Times New Roman" w:hAnsi="Times New Roman"/>
          <w:color w:val="00000A"/>
          <w:kern w:val="0"/>
          <w:sz w:val="24"/>
          <w:szCs w:val="24"/>
          <w:lang w:eastAsia="en-US" w:bidi="ar-SA"/>
        </w:rPr>
        <w:t>Erlernen</w:t>
      </w:r>
      <w:r w:rsidRPr="00545049">
        <w:rPr>
          <w:rFonts w:ascii="Times New Roman" w:hAnsi="Times New Roman"/>
          <w:color w:val="00000A"/>
          <w:kern w:val="0"/>
          <w:sz w:val="24"/>
          <w:szCs w:val="24"/>
          <w:lang w:eastAsia="en-US" w:bidi="ar-SA"/>
        </w:rPr>
        <w:t xml:space="preserve"> ihrer Sprachen einführen oder Unterricht in einer der Mehrheitssprachen anbieten. </w:t>
      </w:r>
    </w:p>
    <w:p w14:paraId="799AA1A3" w14:textId="7EF4029A" w:rsidR="00545049" w:rsidRPr="00545049" w:rsidRDefault="00545049" w:rsidP="00545049">
      <w:pPr>
        <w:suppressAutoHyphens/>
        <w:spacing w:after="0" w:line="240" w:lineRule="auto"/>
        <w:ind w:firstLine="567"/>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 xml:space="preserve">Das Ergebnis ist bekannt: In der überwiegenden Mehrheit der Fälle wurden englischsprachige Studiengänge angeboten. Einige Länder </w:t>
      </w:r>
      <w:r w:rsidR="0068366C" w:rsidRPr="00614BB1">
        <w:rPr>
          <w:rFonts w:ascii="Times New Roman" w:hAnsi="Times New Roman"/>
          <w:color w:val="00000A"/>
          <w:kern w:val="0"/>
          <w:sz w:val="24"/>
          <w:szCs w:val="24"/>
          <w:lang w:eastAsia="en-US" w:bidi="ar-SA"/>
        </w:rPr>
        <w:t xml:space="preserve">(und nicht die unbedeutendsten) </w:t>
      </w:r>
      <w:r w:rsidRPr="00614BB1">
        <w:rPr>
          <w:rFonts w:ascii="Times New Roman" w:hAnsi="Times New Roman"/>
          <w:color w:val="00000A"/>
          <w:kern w:val="0"/>
          <w:sz w:val="24"/>
          <w:szCs w:val="24"/>
          <w:lang w:eastAsia="en-US" w:bidi="ar-SA"/>
        </w:rPr>
        <w:t xml:space="preserve">sind sogar so weit gegangen, ihre eigenen Sprachen durch Englisch </w:t>
      </w:r>
      <w:r w:rsidR="00EB0D38" w:rsidRPr="00614BB1">
        <w:rPr>
          <w:rFonts w:ascii="Times New Roman" w:hAnsi="Times New Roman"/>
          <w:color w:val="00000A"/>
          <w:kern w:val="0"/>
          <w:sz w:val="24"/>
          <w:szCs w:val="24"/>
          <w:lang w:eastAsia="en-US" w:bidi="ar-SA"/>
        </w:rPr>
        <w:t xml:space="preserve">zu </w:t>
      </w:r>
      <w:r w:rsidRPr="00614BB1">
        <w:rPr>
          <w:rFonts w:ascii="Times New Roman" w:hAnsi="Times New Roman"/>
          <w:color w:val="00000A"/>
          <w:kern w:val="0"/>
          <w:sz w:val="24"/>
          <w:szCs w:val="24"/>
          <w:lang w:eastAsia="en-US" w:bidi="ar-SA"/>
        </w:rPr>
        <w:t>ersetzen</w:t>
      </w:r>
      <w:r w:rsidRPr="00545049">
        <w:rPr>
          <w:rFonts w:ascii="Times New Roman" w:hAnsi="Times New Roman"/>
          <w:color w:val="00000A"/>
          <w:kern w:val="0"/>
          <w:sz w:val="24"/>
          <w:szCs w:val="24"/>
          <w:lang w:eastAsia="en-US" w:bidi="ar-SA"/>
        </w:rPr>
        <w:t xml:space="preserve">, fast vollständig wie in den Niederlanden oder teilweise wie in Deutschland. Infolgedessen wurde Englisch zur </w:t>
      </w:r>
      <w:r w:rsidRPr="00545049">
        <w:rPr>
          <w:rFonts w:ascii="Times New Roman" w:hAnsi="Times New Roman"/>
          <w:i/>
          <w:color w:val="00000A"/>
          <w:kern w:val="0"/>
          <w:sz w:val="24"/>
          <w:szCs w:val="24"/>
          <w:lang w:eastAsia="en-US" w:bidi="ar-SA"/>
        </w:rPr>
        <w:t xml:space="preserve">Lingua </w:t>
      </w:r>
      <w:r w:rsidR="00913013" w:rsidRPr="00CD5AE8">
        <w:rPr>
          <w:rFonts w:ascii="Times New Roman" w:hAnsi="Times New Roman"/>
          <w:bCs/>
          <w:i/>
          <w:color w:val="000000"/>
          <w:kern w:val="0"/>
          <w:sz w:val="24"/>
          <w:szCs w:val="24"/>
          <w:lang w:eastAsia="en-US" w:bidi="ar-SA"/>
        </w:rPr>
        <w:t>F</w:t>
      </w:r>
      <w:r w:rsidRPr="00CD5AE8">
        <w:rPr>
          <w:rFonts w:ascii="Times New Roman" w:hAnsi="Times New Roman"/>
          <w:i/>
          <w:color w:val="000000"/>
          <w:kern w:val="0"/>
          <w:sz w:val="24"/>
          <w:szCs w:val="24"/>
          <w:lang w:eastAsia="en-US" w:bidi="ar-SA"/>
        </w:rPr>
        <w:t>ranca</w:t>
      </w:r>
      <w:r w:rsidRPr="00CD5AE8">
        <w:rPr>
          <w:rFonts w:ascii="Times New Roman" w:hAnsi="Times New Roman"/>
          <w:color w:val="000000"/>
          <w:kern w:val="0"/>
          <w:sz w:val="24"/>
          <w:szCs w:val="24"/>
          <w:lang w:eastAsia="en-US" w:bidi="ar-SA"/>
        </w:rPr>
        <w:t xml:space="preserve"> des Studiums in Europa, mit vielen bislang kaum dokumentierten </w:t>
      </w:r>
      <w:r w:rsidR="00913013" w:rsidRPr="00F04FDE">
        <w:rPr>
          <w:rFonts w:ascii="Times New Roman" w:hAnsi="Times New Roman"/>
          <w:color w:val="000000"/>
          <w:kern w:val="0"/>
          <w:sz w:val="24"/>
          <w:szCs w:val="24"/>
          <w:lang w:eastAsia="en-US" w:bidi="ar-SA"/>
        </w:rPr>
        <w:t>unerwünschten Fol</w:t>
      </w:r>
      <w:r w:rsidRPr="00F04FDE">
        <w:rPr>
          <w:rFonts w:ascii="Times New Roman" w:hAnsi="Times New Roman"/>
          <w:color w:val="000000"/>
          <w:kern w:val="0"/>
          <w:sz w:val="24"/>
          <w:szCs w:val="24"/>
          <w:lang w:eastAsia="en-US" w:bidi="ar-SA"/>
        </w:rPr>
        <w:t>gen</w:t>
      </w:r>
      <w:r w:rsidRPr="00F04FDE">
        <w:rPr>
          <w:rFonts w:ascii="Times New Roman" w:hAnsi="Times New Roman"/>
          <w:color w:val="00000A"/>
          <w:kern w:val="0"/>
          <w:sz w:val="24"/>
          <w:szCs w:val="24"/>
          <w:lang w:eastAsia="en-US" w:bidi="ar-SA"/>
        </w:rPr>
        <w:t xml:space="preserve"> (</w:t>
      </w:r>
      <w:r w:rsidR="00614BB1" w:rsidRPr="00F04FDE">
        <w:rPr>
          <w:rFonts w:ascii="Times New Roman" w:hAnsi="Times New Roman"/>
          <w:color w:val="00000A"/>
          <w:kern w:val="0"/>
          <w:sz w:val="24"/>
          <w:szCs w:val="24"/>
          <w:lang w:eastAsia="en-US" w:bidi="ar-SA"/>
        </w:rPr>
        <w:t>Lerns</w:t>
      </w:r>
      <w:r w:rsidRPr="00F04FDE">
        <w:rPr>
          <w:rFonts w:ascii="Times New Roman" w:hAnsi="Times New Roman"/>
          <w:color w:val="00000A"/>
          <w:kern w:val="0"/>
          <w:sz w:val="24"/>
          <w:szCs w:val="24"/>
          <w:lang w:eastAsia="en-US" w:bidi="ar-SA"/>
        </w:rPr>
        <w:t xml:space="preserve">chwierigkeiten </w:t>
      </w:r>
      <w:r w:rsidRPr="00987808">
        <w:rPr>
          <w:rFonts w:ascii="Times New Roman" w:hAnsi="Times New Roman"/>
          <w:kern w:val="0"/>
          <w:sz w:val="24"/>
          <w:szCs w:val="24"/>
          <w:lang w:eastAsia="en-US" w:bidi="ar-SA"/>
        </w:rPr>
        <w:t xml:space="preserve">für Studenten, die die </w:t>
      </w:r>
      <w:r w:rsidR="00614BB1" w:rsidRPr="00987808">
        <w:rPr>
          <w:rFonts w:ascii="Times New Roman" w:hAnsi="Times New Roman"/>
          <w:kern w:val="0"/>
          <w:sz w:val="24"/>
          <w:szCs w:val="24"/>
          <w:lang w:eastAsia="en-US" w:bidi="ar-SA"/>
        </w:rPr>
        <w:t>englische S</w:t>
      </w:r>
      <w:r w:rsidRPr="00987808">
        <w:rPr>
          <w:rFonts w:ascii="Times New Roman" w:hAnsi="Times New Roman"/>
          <w:kern w:val="0"/>
          <w:sz w:val="24"/>
          <w:szCs w:val="24"/>
          <w:lang w:eastAsia="en-US" w:bidi="ar-SA"/>
        </w:rPr>
        <w:t>prache</w:t>
      </w:r>
      <w:r w:rsidR="00614BB1" w:rsidRPr="00987808">
        <w:rPr>
          <w:rFonts w:ascii="Times New Roman" w:hAnsi="Times New Roman"/>
          <w:kern w:val="0"/>
          <w:sz w:val="24"/>
          <w:szCs w:val="24"/>
          <w:lang w:eastAsia="en-US" w:bidi="ar-SA"/>
        </w:rPr>
        <w:t xml:space="preserve"> nicht </w:t>
      </w:r>
      <w:r w:rsidR="00F04FDE" w:rsidRPr="00987808">
        <w:rPr>
          <w:rFonts w:ascii="Times New Roman" w:hAnsi="Times New Roman"/>
          <w:kern w:val="0"/>
          <w:sz w:val="24"/>
          <w:szCs w:val="24"/>
          <w:lang w:eastAsia="en-US" w:bidi="ar-SA"/>
        </w:rPr>
        <w:t>auf ausreichendem Niveau</w:t>
      </w:r>
      <w:r w:rsidR="003826FC" w:rsidRPr="00F04FDE">
        <w:rPr>
          <w:rFonts w:ascii="Times New Roman" w:hAnsi="Times New Roman"/>
          <w:color w:val="00000A"/>
          <w:kern w:val="0"/>
          <w:sz w:val="24"/>
          <w:szCs w:val="24"/>
          <w:lang w:eastAsia="en-US" w:bidi="ar-SA"/>
        </w:rPr>
        <w:t xml:space="preserve"> </w:t>
      </w:r>
      <w:r w:rsidR="00614BB1" w:rsidRPr="00F04FDE">
        <w:rPr>
          <w:rFonts w:ascii="Times New Roman" w:hAnsi="Times New Roman"/>
          <w:color w:val="00000A"/>
          <w:kern w:val="0"/>
          <w:sz w:val="24"/>
          <w:szCs w:val="24"/>
          <w:lang w:eastAsia="en-US" w:bidi="ar-SA"/>
        </w:rPr>
        <w:t xml:space="preserve">beherrschen, </w:t>
      </w:r>
      <w:r w:rsidRPr="00F04FDE">
        <w:rPr>
          <w:rFonts w:ascii="Times New Roman" w:hAnsi="Times New Roman"/>
          <w:color w:val="00000A"/>
          <w:kern w:val="0"/>
          <w:sz w:val="24"/>
          <w:szCs w:val="24"/>
          <w:lang w:eastAsia="en-US" w:bidi="ar-SA"/>
        </w:rPr>
        <w:t>sinkendes Niveau der englischen Studiengänge,</w:t>
      </w:r>
      <w:r w:rsidRPr="00545049">
        <w:rPr>
          <w:rFonts w:ascii="Times New Roman" w:hAnsi="Times New Roman"/>
          <w:color w:val="00000A"/>
          <w:kern w:val="0"/>
          <w:sz w:val="24"/>
          <w:szCs w:val="24"/>
          <w:lang w:eastAsia="en-US" w:bidi="ar-SA"/>
        </w:rPr>
        <w:t xml:space="preserve"> Konkurrenz zwischen den Universitäten und Kommerzialisierung der Abschlüsse, </w:t>
      </w:r>
      <w:r w:rsidR="007B6C62" w:rsidRPr="00614BB1">
        <w:rPr>
          <w:rFonts w:ascii="Times New Roman" w:hAnsi="Times New Roman"/>
          <w:color w:val="00000A"/>
          <w:kern w:val="0"/>
          <w:sz w:val="24"/>
          <w:szCs w:val="24"/>
          <w:lang w:eastAsia="en-US" w:bidi="ar-SA"/>
        </w:rPr>
        <w:t>Domänenv</w:t>
      </w:r>
      <w:r w:rsidRPr="00614BB1">
        <w:rPr>
          <w:rFonts w:ascii="Times New Roman" w:hAnsi="Times New Roman"/>
          <w:color w:val="00000A"/>
          <w:kern w:val="0"/>
          <w:sz w:val="24"/>
          <w:szCs w:val="24"/>
          <w:lang w:eastAsia="en-US" w:bidi="ar-SA"/>
        </w:rPr>
        <w:t>erlust</w:t>
      </w:r>
      <w:r w:rsidRPr="00545049">
        <w:rPr>
          <w:rFonts w:ascii="Times New Roman" w:hAnsi="Times New Roman"/>
          <w:color w:val="00000A"/>
          <w:kern w:val="0"/>
          <w:sz w:val="24"/>
          <w:szCs w:val="24"/>
          <w:lang w:eastAsia="en-US" w:bidi="ar-SA"/>
        </w:rPr>
        <w:t xml:space="preserve"> für Sprachen, Verlust des Einflusses großer Länder wie Deutschland, usw.). Es fällt schwer, die Gründe für eine derart selbstmörderische Situation zu verstehen. </w:t>
      </w:r>
    </w:p>
    <w:p w14:paraId="3C37D224" w14:textId="487116B7" w:rsidR="00545049" w:rsidRPr="00545049" w:rsidRDefault="00545049" w:rsidP="00545049">
      <w:pPr>
        <w:suppressAutoHyphens/>
        <w:spacing w:after="0" w:line="240" w:lineRule="auto"/>
        <w:ind w:firstLine="567"/>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 xml:space="preserve">In Frankreich ist die Lage nicht so ernst wie in anderen Ländern. Im französischsprachigen Afrika gibt es eine große Nachfrage nach Universitätsstudiengängen auf Französisch, aber auch in Ländern, in denen der Französischunterricht lebendig geblieben ist (wie bisher in Russland) oder in jüngster Zeit ausgebaut wurde (wie in China). Die Zahl der frankophonen ausländischen </w:t>
      </w:r>
      <w:r w:rsidRPr="006F6879">
        <w:rPr>
          <w:rFonts w:ascii="Times New Roman" w:hAnsi="Times New Roman"/>
          <w:color w:val="00000A"/>
          <w:kern w:val="0"/>
          <w:sz w:val="24"/>
          <w:szCs w:val="24"/>
          <w:lang w:eastAsia="en-US" w:bidi="ar-SA"/>
        </w:rPr>
        <w:t>Stud</w:t>
      </w:r>
      <w:r w:rsidR="00257A2C" w:rsidRPr="006F6879">
        <w:rPr>
          <w:rFonts w:ascii="Times New Roman" w:hAnsi="Times New Roman"/>
          <w:color w:val="00000A"/>
          <w:kern w:val="0"/>
          <w:sz w:val="24"/>
          <w:szCs w:val="24"/>
          <w:lang w:eastAsia="en-US" w:bidi="ar-SA"/>
        </w:rPr>
        <w:t>ent</w:t>
      </w:r>
      <w:r w:rsidRPr="006F6879">
        <w:rPr>
          <w:rFonts w:ascii="Times New Roman" w:hAnsi="Times New Roman"/>
          <w:color w:val="00000A"/>
          <w:kern w:val="0"/>
          <w:sz w:val="24"/>
          <w:szCs w:val="24"/>
          <w:lang w:eastAsia="en-US" w:bidi="ar-SA"/>
        </w:rPr>
        <w:t>en</w:t>
      </w:r>
      <w:r w:rsidRPr="00545049">
        <w:rPr>
          <w:rFonts w:ascii="Times New Roman" w:hAnsi="Times New Roman"/>
          <w:color w:val="00000A"/>
          <w:kern w:val="0"/>
          <w:sz w:val="24"/>
          <w:szCs w:val="24"/>
          <w:lang w:eastAsia="en-US" w:bidi="ar-SA"/>
        </w:rPr>
        <w:t xml:space="preserve"> in Frankreich wird auf etwa 400 000 geschätzt, von denen die Hälfte Afrikaner sind, was etwa 13 % der Gesamtzahl entspricht. Diese Zahlen steigen schnell an und sind nicht auf den Gebrauch der englischen Sprache zurückzuführen. Die </w:t>
      </w:r>
      <w:r w:rsidRPr="00545049">
        <w:rPr>
          <w:rFonts w:ascii="Times New Roman" w:hAnsi="Times New Roman"/>
          <w:color w:val="00000A"/>
          <w:kern w:val="0"/>
          <w:sz w:val="24"/>
          <w:szCs w:val="24"/>
          <w:lang w:eastAsia="en-US" w:bidi="ar-SA"/>
        </w:rPr>
        <w:lastRenderedPageBreak/>
        <w:t>Universitäten ignorieren diese Tatsache jedoch</w:t>
      </w:r>
      <w:r w:rsidR="000A0AEB" w:rsidRPr="006F6879">
        <w:rPr>
          <w:rFonts w:ascii="Times New Roman" w:hAnsi="Times New Roman"/>
          <w:color w:val="00000A"/>
          <w:kern w:val="0"/>
          <w:sz w:val="24"/>
          <w:szCs w:val="24"/>
          <w:lang w:eastAsia="en-US" w:bidi="ar-SA"/>
        </w:rPr>
        <w:t>,</w:t>
      </w:r>
      <w:r w:rsidRPr="00545049">
        <w:rPr>
          <w:rFonts w:ascii="Times New Roman" w:hAnsi="Times New Roman"/>
          <w:color w:val="00000A"/>
          <w:kern w:val="0"/>
          <w:sz w:val="24"/>
          <w:szCs w:val="24"/>
          <w:lang w:eastAsia="en-US" w:bidi="ar-SA"/>
        </w:rPr>
        <w:t xml:space="preserve"> und die Attraktivität des Studiums auf Französisch wird weitgehend unterschätzt. An der Universität Paris 8 beispielsweise liegt die Zahl der ausländischen </w:t>
      </w:r>
      <w:r w:rsidR="00950C2F" w:rsidRPr="006F6879">
        <w:rPr>
          <w:rFonts w:ascii="Times New Roman" w:hAnsi="Times New Roman"/>
          <w:color w:val="00000A"/>
          <w:kern w:val="0"/>
          <w:sz w:val="24"/>
          <w:szCs w:val="24"/>
          <w:lang w:eastAsia="en-US" w:bidi="ar-SA"/>
        </w:rPr>
        <w:t>Studenten</w:t>
      </w:r>
      <w:r w:rsidR="00950C2F" w:rsidRPr="00545049">
        <w:rPr>
          <w:rFonts w:ascii="Times New Roman" w:hAnsi="Times New Roman"/>
          <w:color w:val="00000A"/>
          <w:kern w:val="0"/>
          <w:sz w:val="24"/>
          <w:szCs w:val="24"/>
          <w:lang w:eastAsia="en-US" w:bidi="ar-SA"/>
        </w:rPr>
        <w:t xml:space="preserve"> </w:t>
      </w:r>
      <w:r w:rsidRPr="00545049">
        <w:rPr>
          <w:rFonts w:ascii="Times New Roman" w:hAnsi="Times New Roman"/>
          <w:color w:val="00000A"/>
          <w:kern w:val="0"/>
          <w:sz w:val="24"/>
          <w:szCs w:val="24"/>
          <w:lang w:eastAsia="en-US" w:bidi="ar-SA"/>
        </w:rPr>
        <w:t xml:space="preserve">je nach Jahr zwischen 26 und 29 %, und dennoch hat sie eine Kommission für die Anglisierung der Kurse eingesetzt. Stellt </w:t>
      </w:r>
      <w:r w:rsidR="00F117A2" w:rsidRPr="006F6879">
        <w:rPr>
          <w:rFonts w:ascii="Times New Roman" w:hAnsi="Times New Roman"/>
          <w:color w:val="00000A"/>
          <w:kern w:val="0"/>
          <w:sz w:val="24"/>
          <w:szCs w:val="24"/>
          <w:lang w:eastAsia="en-US" w:bidi="ar-SA"/>
        </w:rPr>
        <w:t>man</w:t>
      </w:r>
      <w:r w:rsidR="00F117A2">
        <w:rPr>
          <w:rFonts w:ascii="Times New Roman" w:hAnsi="Times New Roman"/>
          <w:color w:val="00000A"/>
          <w:kern w:val="0"/>
          <w:sz w:val="24"/>
          <w:szCs w:val="24"/>
          <w:lang w:eastAsia="en-US" w:bidi="ar-SA"/>
        </w:rPr>
        <w:t xml:space="preserve"> </w:t>
      </w:r>
      <w:r w:rsidRPr="00545049">
        <w:rPr>
          <w:rFonts w:ascii="Times New Roman" w:hAnsi="Times New Roman"/>
          <w:color w:val="00000A"/>
          <w:kern w:val="0"/>
          <w:sz w:val="24"/>
          <w:szCs w:val="24"/>
          <w:lang w:eastAsia="en-US" w:bidi="ar-SA"/>
        </w:rPr>
        <w:t xml:space="preserve">sich </w:t>
      </w:r>
      <w:r w:rsidR="00913013">
        <w:rPr>
          <w:rFonts w:ascii="Times New Roman" w:hAnsi="Times New Roman"/>
          <w:color w:val="00000A"/>
          <w:kern w:val="0"/>
          <w:sz w:val="24"/>
          <w:szCs w:val="24"/>
          <w:lang w:eastAsia="en-US" w:bidi="ar-SA"/>
        </w:rPr>
        <w:t>die F</w:t>
      </w:r>
      <w:r w:rsidRPr="00545049">
        <w:rPr>
          <w:rFonts w:ascii="Times New Roman" w:hAnsi="Times New Roman"/>
          <w:color w:val="00000A"/>
          <w:kern w:val="0"/>
          <w:sz w:val="24"/>
          <w:szCs w:val="24"/>
          <w:lang w:eastAsia="en-US" w:bidi="ar-SA"/>
        </w:rPr>
        <w:t xml:space="preserve">rage, was mit den </w:t>
      </w:r>
      <w:r w:rsidR="003F025E" w:rsidRPr="006F6879">
        <w:rPr>
          <w:rFonts w:ascii="Times New Roman" w:hAnsi="Times New Roman"/>
          <w:color w:val="00000A"/>
          <w:kern w:val="0"/>
          <w:sz w:val="24"/>
          <w:szCs w:val="24"/>
          <w:lang w:eastAsia="en-US" w:bidi="ar-SA"/>
        </w:rPr>
        <w:t>Studenten</w:t>
      </w:r>
      <w:r w:rsidR="003F025E" w:rsidRPr="00545049">
        <w:rPr>
          <w:rFonts w:ascii="Times New Roman" w:hAnsi="Times New Roman"/>
          <w:color w:val="00000A"/>
          <w:kern w:val="0"/>
          <w:sz w:val="24"/>
          <w:szCs w:val="24"/>
          <w:lang w:eastAsia="en-US" w:bidi="ar-SA"/>
        </w:rPr>
        <w:t xml:space="preserve"> </w:t>
      </w:r>
      <w:r w:rsidRPr="00545049">
        <w:rPr>
          <w:rFonts w:ascii="Times New Roman" w:hAnsi="Times New Roman"/>
          <w:color w:val="00000A"/>
          <w:kern w:val="0"/>
          <w:sz w:val="24"/>
          <w:szCs w:val="24"/>
          <w:lang w:eastAsia="en-US" w:bidi="ar-SA"/>
        </w:rPr>
        <w:t>geschehen soll, die die englische Sprache nicht beherrschen</w:t>
      </w:r>
      <w:r w:rsidR="009F5EBA" w:rsidRPr="006F6879">
        <w:rPr>
          <w:rFonts w:ascii="Times New Roman" w:hAnsi="Times New Roman"/>
          <w:color w:val="00000A"/>
          <w:kern w:val="0"/>
          <w:sz w:val="24"/>
          <w:szCs w:val="24"/>
          <w:lang w:eastAsia="en-US" w:bidi="ar-SA"/>
        </w:rPr>
        <w:t>?</w:t>
      </w:r>
      <w:r w:rsidRPr="00545049">
        <w:rPr>
          <w:rFonts w:ascii="Times New Roman" w:hAnsi="Times New Roman"/>
          <w:color w:val="00000A"/>
          <w:kern w:val="0"/>
          <w:sz w:val="24"/>
          <w:szCs w:val="24"/>
          <w:lang w:eastAsia="en-US" w:bidi="ar-SA"/>
        </w:rPr>
        <w:t xml:space="preserve"> Welchen Prozentsatz an ausländischen </w:t>
      </w:r>
      <w:r w:rsidR="009F5EBA" w:rsidRPr="006F6879">
        <w:rPr>
          <w:rFonts w:ascii="Times New Roman" w:hAnsi="Times New Roman"/>
          <w:color w:val="00000A"/>
          <w:kern w:val="0"/>
          <w:sz w:val="24"/>
          <w:szCs w:val="24"/>
          <w:lang w:eastAsia="en-US" w:bidi="ar-SA"/>
        </w:rPr>
        <w:t>Studenten</w:t>
      </w:r>
      <w:r w:rsidR="009F5EBA" w:rsidRPr="00545049">
        <w:rPr>
          <w:rFonts w:ascii="Times New Roman" w:hAnsi="Times New Roman"/>
          <w:color w:val="00000A"/>
          <w:kern w:val="0"/>
          <w:sz w:val="24"/>
          <w:szCs w:val="24"/>
          <w:lang w:eastAsia="en-US" w:bidi="ar-SA"/>
        </w:rPr>
        <w:t xml:space="preserve"> </w:t>
      </w:r>
      <w:r w:rsidRPr="00545049">
        <w:rPr>
          <w:rFonts w:ascii="Times New Roman" w:hAnsi="Times New Roman"/>
          <w:color w:val="00000A"/>
          <w:kern w:val="0"/>
          <w:sz w:val="24"/>
          <w:szCs w:val="24"/>
          <w:lang w:eastAsia="en-US" w:bidi="ar-SA"/>
        </w:rPr>
        <w:t xml:space="preserve">möchte man erreichen? 50%? 75%? </w:t>
      </w:r>
    </w:p>
    <w:p w14:paraId="44858685" w14:textId="63C4D48F" w:rsidR="00545049" w:rsidRPr="00545049" w:rsidRDefault="00545049" w:rsidP="00545049">
      <w:pPr>
        <w:suppressAutoHyphens/>
        <w:spacing w:after="0" w:line="240" w:lineRule="auto"/>
        <w:ind w:firstLine="567"/>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 xml:space="preserve">Für Frankreich hätte die Anglisierung der Studiengänge entgegen der allgemeinen Meinung </w:t>
      </w:r>
      <w:r w:rsidR="009257A2" w:rsidRPr="006F6879">
        <w:rPr>
          <w:rFonts w:ascii="Times New Roman" w:hAnsi="Times New Roman"/>
          <w:color w:val="00000A"/>
          <w:kern w:val="0"/>
          <w:sz w:val="24"/>
          <w:szCs w:val="24"/>
          <w:lang w:eastAsia="en-US" w:bidi="ar-SA"/>
        </w:rPr>
        <w:t>zu allererst</w:t>
      </w:r>
      <w:r w:rsidRPr="00545049">
        <w:rPr>
          <w:rFonts w:ascii="Times New Roman" w:hAnsi="Times New Roman"/>
          <w:color w:val="00000A"/>
          <w:kern w:val="0"/>
          <w:sz w:val="24"/>
          <w:szCs w:val="24"/>
          <w:lang w:eastAsia="en-US" w:bidi="ar-SA"/>
        </w:rPr>
        <w:t xml:space="preserve"> einen Rückgang der Zahl ausländischer Studenten</w:t>
      </w:r>
      <w:r w:rsidR="004B7DAA">
        <w:rPr>
          <w:rFonts w:ascii="Times New Roman" w:hAnsi="Times New Roman"/>
          <w:color w:val="00000A"/>
          <w:kern w:val="0"/>
          <w:sz w:val="24"/>
          <w:szCs w:val="24"/>
          <w:lang w:eastAsia="en-US" w:bidi="ar-SA"/>
        </w:rPr>
        <w:t xml:space="preserve"> </w:t>
      </w:r>
      <w:r w:rsidR="004B7DAA" w:rsidRPr="006F6879">
        <w:rPr>
          <w:rFonts w:ascii="Times New Roman" w:hAnsi="Times New Roman"/>
          <w:color w:val="00000A"/>
          <w:kern w:val="0"/>
          <w:sz w:val="24"/>
          <w:szCs w:val="24"/>
          <w:lang w:eastAsia="en-US" w:bidi="ar-SA"/>
        </w:rPr>
        <w:t>zur Folge</w:t>
      </w:r>
      <w:r w:rsidRPr="006F6879">
        <w:rPr>
          <w:rFonts w:ascii="Times New Roman" w:hAnsi="Times New Roman"/>
          <w:color w:val="00000A"/>
          <w:kern w:val="0"/>
          <w:sz w:val="24"/>
          <w:szCs w:val="24"/>
          <w:lang w:eastAsia="en-US" w:bidi="ar-SA"/>
        </w:rPr>
        <w:t xml:space="preserve">, </w:t>
      </w:r>
      <w:r w:rsidR="004B7DAA" w:rsidRPr="006F6879">
        <w:rPr>
          <w:rFonts w:ascii="Times New Roman" w:hAnsi="Times New Roman"/>
          <w:color w:val="00000A"/>
          <w:kern w:val="0"/>
          <w:sz w:val="24"/>
          <w:szCs w:val="24"/>
          <w:lang w:eastAsia="en-US" w:bidi="ar-SA"/>
        </w:rPr>
        <w:t>welcher</w:t>
      </w:r>
      <w:r w:rsidRPr="00545049">
        <w:rPr>
          <w:rFonts w:ascii="Times New Roman" w:hAnsi="Times New Roman"/>
          <w:color w:val="00000A"/>
          <w:kern w:val="0"/>
          <w:sz w:val="24"/>
          <w:szCs w:val="24"/>
          <w:lang w:eastAsia="en-US" w:bidi="ar-SA"/>
        </w:rPr>
        <w:t xml:space="preserve"> durch den Wettbewerb mit englischsprachigen ausländischen Universitäten noch verschärft würde. Diese Argumente verhindern jedoch nicht, dass sich der Konformismus des All-</w:t>
      </w:r>
      <w:r w:rsidRPr="006F6879">
        <w:rPr>
          <w:rFonts w:ascii="Times New Roman" w:hAnsi="Times New Roman"/>
          <w:color w:val="00000A"/>
          <w:kern w:val="0"/>
          <w:sz w:val="24"/>
          <w:szCs w:val="24"/>
          <w:lang w:eastAsia="en-US" w:bidi="ar-SA"/>
        </w:rPr>
        <w:t>Englisch</w:t>
      </w:r>
      <w:r w:rsidRPr="00545049">
        <w:rPr>
          <w:rFonts w:ascii="Times New Roman" w:hAnsi="Times New Roman"/>
          <w:color w:val="00000A"/>
          <w:kern w:val="0"/>
          <w:sz w:val="24"/>
          <w:szCs w:val="24"/>
          <w:lang w:eastAsia="en-US" w:bidi="ar-SA"/>
        </w:rPr>
        <w:t xml:space="preserve"> mit aller Macht an den Universitäten durchsetzt. Ein afrikanisches Sprichwort sagt: "Man kann das Meer nicht mit den Armen aufhalten"; mit intelligenten Argumenten kommt man nicht gegen Konformismus an.</w:t>
      </w:r>
    </w:p>
    <w:p w14:paraId="2E4A4FE3" w14:textId="2EC50F9D" w:rsidR="00545049" w:rsidRPr="00545049" w:rsidRDefault="00545049" w:rsidP="00545049">
      <w:pPr>
        <w:suppressAutoHyphens/>
        <w:spacing w:after="0" w:line="240" w:lineRule="auto"/>
        <w:ind w:firstLine="567"/>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 xml:space="preserve">Die Konformisten bevorzugen das Englische trotz der </w:t>
      </w:r>
      <w:r w:rsidRPr="000B783E">
        <w:rPr>
          <w:rFonts w:ascii="Times New Roman" w:hAnsi="Times New Roman"/>
          <w:color w:val="00000A"/>
          <w:kern w:val="0"/>
          <w:sz w:val="24"/>
          <w:szCs w:val="24"/>
          <w:lang w:eastAsia="en-US" w:bidi="ar-SA"/>
        </w:rPr>
        <w:t>vielen</w:t>
      </w:r>
      <w:r w:rsidRPr="00545049">
        <w:rPr>
          <w:rFonts w:ascii="Times New Roman" w:hAnsi="Times New Roman"/>
          <w:color w:val="00000A"/>
          <w:kern w:val="0"/>
          <w:sz w:val="24"/>
          <w:szCs w:val="24"/>
          <w:lang w:eastAsia="en-US" w:bidi="ar-SA"/>
        </w:rPr>
        <w:t xml:space="preserve"> Nachteile, die es mit sich bringt, weil sie einfach nur gedankenlos dem folgen, was alle anderen sagen. Um sich einen Überblick über diese Nachteile zu verschaffen, siehe z. B. </w:t>
      </w:r>
      <w:proofErr w:type="spellStart"/>
      <w:r w:rsidRPr="00545049">
        <w:rPr>
          <w:rFonts w:ascii="Times New Roman" w:hAnsi="Times New Roman"/>
          <w:color w:val="00000A"/>
          <w:kern w:val="0"/>
          <w:sz w:val="24"/>
          <w:szCs w:val="24"/>
          <w:lang w:eastAsia="en-US" w:bidi="ar-SA"/>
        </w:rPr>
        <w:t>Frath</w:t>
      </w:r>
      <w:proofErr w:type="spellEnd"/>
      <w:r w:rsidRPr="00545049">
        <w:rPr>
          <w:rFonts w:ascii="Times New Roman" w:hAnsi="Times New Roman"/>
          <w:color w:val="00000A"/>
          <w:kern w:val="0"/>
          <w:sz w:val="24"/>
          <w:szCs w:val="24"/>
          <w:lang w:eastAsia="en-US" w:bidi="ar-SA"/>
        </w:rPr>
        <w:t xml:space="preserve"> 2011</w:t>
      </w:r>
      <w:r w:rsidR="00987808">
        <w:rPr>
          <w:rFonts w:ascii="Times New Roman" w:hAnsi="Times New Roman"/>
          <w:color w:val="00000A"/>
          <w:kern w:val="0"/>
          <w:sz w:val="24"/>
          <w:szCs w:val="24"/>
          <w:lang w:eastAsia="en-US" w:bidi="ar-SA"/>
        </w:rPr>
        <w:t xml:space="preserve"> oder </w:t>
      </w:r>
      <w:proofErr w:type="spellStart"/>
      <w:r w:rsidR="00987808">
        <w:rPr>
          <w:rFonts w:ascii="Times New Roman" w:hAnsi="Times New Roman"/>
          <w:color w:val="00000A"/>
          <w:kern w:val="0"/>
          <w:sz w:val="24"/>
          <w:szCs w:val="24"/>
          <w:lang w:eastAsia="en-US" w:bidi="ar-SA"/>
        </w:rPr>
        <w:t>Frath</w:t>
      </w:r>
      <w:proofErr w:type="spellEnd"/>
      <w:r w:rsidR="00987808">
        <w:rPr>
          <w:rFonts w:ascii="Times New Roman" w:hAnsi="Times New Roman"/>
          <w:color w:val="00000A"/>
          <w:kern w:val="0"/>
          <w:sz w:val="24"/>
          <w:szCs w:val="24"/>
          <w:lang w:eastAsia="en-US" w:bidi="ar-SA"/>
        </w:rPr>
        <w:t xml:space="preserve"> 2019</w:t>
      </w:r>
      <w:r w:rsidRPr="00545049">
        <w:rPr>
          <w:rFonts w:ascii="Times New Roman" w:hAnsi="Times New Roman"/>
          <w:color w:val="00000A"/>
          <w:kern w:val="0"/>
          <w:sz w:val="24"/>
          <w:szCs w:val="24"/>
          <w:lang w:eastAsia="en-US" w:bidi="ar-SA"/>
        </w:rPr>
        <w:t xml:space="preserve">. </w:t>
      </w:r>
    </w:p>
    <w:p w14:paraId="73E779B3" w14:textId="7D4F5182" w:rsidR="00545049" w:rsidRPr="00545049" w:rsidRDefault="00545049" w:rsidP="00545049">
      <w:pPr>
        <w:suppressAutoHyphens/>
        <w:spacing w:after="0" w:line="240" w:lineRule="auto"/>
        <w:ind w:firstLine="567"/>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 xml:space="preserve">Es gibt jedoch einen gewissen Widerstand, vor allem in den </w:t>
      </w:r>
      <w:r w:rsidRPr="00987808">
        <w:rPr>
          <w:rFonts w:ascii="Times New Roman" w:hAnsi="Times New Roman"/>
          <w:color w:val="00000A"/>
          <w:kern w:val="0"/>
          <w:sz w:val="24"/>
          <w:szCs w:val="24"/>
          <w:lang w:eastAsia="en-US" w:bidi="ar-SA"/>
        </w:rPr>
        <w:t>Geistes</w:t>
      </w:r>
      <w:r w:rsidR="005622F7" w:rsidRPr="00987808">
        <w:rPr>
          <w:rFonts w:ascii="Times New Roman" w:hAnsi="Times New Roman"/>
          <w:color w:val="00000A"/>
          <w:kern w:val="0"/>
          <w:sz w:val="24"/>
          <w:szCs w:val="24"/>
          <w:lang w:eastAsia="en-US" w:bidi="ar-SA"/>
        </w:rPr>
        <w:t>-</w:t>
      </w:r>
      <w:r w:rsidRPr="00545049">
        <w:rPr>
          <w:rFonts w:ascii="Times New Roman" w:hAnsi="Times New Roman"/>
          <w:color w:val="00000A"/>
          <w:kern w:val="0"/>
          <w:sz w:val="24"/>
          <w:szCs w:val="24"/>
          <w:lang w:eastAsia="en-US" w:bidi="ar-SA"/>
        </w:rPr>
        <w:t xml:space="preserve"> und den Literaturwissenschaften. Außerdem kommt die Forderung nach einem komplett englischsprachigen Studium vor allem von den Grandes </w:t>
      </w:r>
      <w:proofErr w:type="spellStart"/>
      <w:r w:rsidRPr="00545049">
        <w:rPr>
          <w:rFonts w:ascii="Times New Roman" w:hAnsi="Times New Roman"/>
          <w:color w:val="00000A"/>
          <w:kern w:val="0"/>
          <w:sz w:val="24"/>
          <w:szCs w:val="24"/>
          <w:lang w:eastAsia="en-US" w:bidi="ar-SA"/>
        </w:rPr>
        <w:t>Écoles</w:t>
      </w:r>
      <w:proofErr w:type="spellEnd"/>
      <w:r w:rsidRPr="00545049">
        <w:rPr>
          <w:rFonts w:ascii="Times New Roman" w:hAnsi="Times New Roman"/>
          <w:color w:val="00000A"/>
          <w:kern w:val="0"/>
          <w:sz w:val="24"/>
          <w:szCs w:val="24"/>
          <w:lang w:eastAsia="en-US" w:bidi="ar-SA"/>
        </w:rPr>
        <w:t xml:space="preserve">, die meist nicht zur Universität gehören, und von den Universitäten, die viele englischsprachige Ausländer </w:t>
      </w:r>
      <w:r w:rsidR="001D7212" w:rsidRPr="000B783E">
        <w:rPr>
          <w:rFonts w:ascii="Times New Roman" w:hAnsi="Times New Roman"/>
          <w:color w:val="00000A"/>
          <w:kern w:val="0"/>
          <w:sz w:val="24"/>
          <w:szCs w:val="24"/>
          <w:lang w:eastAsia="en-US" w:bidi="ar-SA"/>
        </w:rPr>
        <w:t>anwerben</w:t>
      </w:r>
      <w:r w:rsidRPr="00545049">
        <w:rPr>
          <w:rFonts w:ascii="Times New Roman" w:hAnsi="Times New Roman"/>
          <w:color w:val="00000A"/>
          <w:kern w:val="0"/>
          <w:sz w:val="24"/>
          <w:szCs w:val="24"/>
          <w:lang w:eastAsia="en-US" w:bidi="ar-SA"/>
        </w:rPr>
        <w:t xml:space="preserve"> wollen (oder </w:t>
      </w:r>
      <w:r w:rsidR="0029293B" w:rsidRPr="000B783E">
        <w:rPr>
          <w:rFonts w:ascii="Times New Roman" w:hAnsi="Times New Roman"/>
          <w:color w:val="00000A"/>
          <w:kern w:val="0"/>
          <w:sz w:val="24"/>
          <w:szCs w:val="24"/>
          <w:lang w:eastAsia="en-US" w:bidi="ar-SA"/>
        </w:rPr>
        <w:t>darauf</w:t>
      </w:r>
      <w:r w:rsidR="0029293B">
        <w:rPr>
          <w:rFonts w:ascii="Times New Roman" w:hAnsi="Times New Roman"/>
          <w:color w:val="00000A"/>
          <w:kern w:val="0"/>
          <w:sz w:val="24"/>
          <w:szCs w:val="24"/>
          <w:lang w:eastAsia="en-US" w:bidi="ar-SA"/>
        </w:rPr>
        <w:t xml:space="preserve"> </w:t>
      </w:r>
      <w:r w:rsidRPr="00545049">
        <w:rPr>
          <w:rFonts w:ascii="Times New Roman" w:hAnsi="Times New Roman"/>
          <w:color w:val="00000A"/>
          <w:kern w:val="0"/>
          <w:sz w:val="24"/>
          <w:szCs w:val="24"/>
          <w:lang w:eastAsia="en-US" w:bidi="ar-SA"/>
        </w:rPr>
        <w:t xml:space="preserve">hoffen).  </w:t>
      </w:r>
    </w:p>
    <w:p w14:paraId="1234B7C0" w14:textId="5E7B9678" w:rsidR="00545049" w:rsidRPr="00545049" w:rsidRDefault="00545049" w:rsidP="00545049">
      <w:pPr>
        <w:suppressAutoHyphens/>
        <w:spacing w:after="0" w:line="240" w:lineRule="auto"/>
        <w:ind w:firstLine="567"/>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 xml:space="preserve">Die Franzosen sind sich nicht immer bewusst, dass es eine sehr große Anzahl an französischsprachigen Studenten gibt, die in Frankreich auf Französisch studieren möchten. Diese werden jedoch nicht immer ermutigt. Es gibt unverständliche Visabeschränkungen, die entweder auf offizielle Anweisungen oder auf </w:t>
      </w:r>
      <w:r w:rsidR="00D54D63" w:rsidRPr="000B783E">
        <w:rPr>
          <w:rFonts w:ascii="Times New Roman" w:hAnsi="Times New Roman"/>
          <w:color w:val="00000A"/>
          <w:kern w:val="0"/>
          <w:sz w:val="24"/>
          <w:szCs w:val="24"/>
          <w:lang w:eastAsia="en-US" w:bidi="ar-SA"/>
        </w:rPr>
        <w:t>die</w:t>
      </w:r>
      <w:r w:rsidR="00D54D63">
        <w:rPr>
          <w:rFonts w:ascii="Times New Roman" w:hAnsi="Times New Roman"/>
          <w:color w:val="00000A"/>
          <w:kern w:val="0"/>
          <w:sz w:val="24"/>
          <w:szCs w:val="24"/>
          <w:lang w:eastAsia="en-US" w:bidi="ar-SA"/>
        </w:rPr>
        <w:t xml:space="preserve"> </w:t>
      </w:r>
      <w:r w:rsidRPr="00545049">
        <w:rPr>
          <w:rFonts w:ascii="Times New Roman" w:hAnsi="Times New Roman"/>
          <w:color w:val="00000A"/>
          <w:kern w:val="0"/>
          <w:sz w:val="24"/>
          <w:szCs w:val="24"/>
          <w:lang w:eastAsia="en-US" w:bidi="ar-SA"/>
        </w:rPr>
        <w:t>Inkompetenz lokaler Konsulate zurückzuführen sind. Auch die Stipendienpolitik ist mangelhaft.</w:t>
      </w:r>
    </w:p>
    <w:p w14:paraId="0B79EDA3" w14:textId="4DE5F9B3" w:rsidR="00545049" w:rsidRPr="00545049" w:rsidRDefault="00545049" w:rsidP="00545049">
      <w:pPr>
        <w:suppressAutoHyphens/>
        <w:spacing w:after="0" w:line="240" w:lineRule="auto"/>
        <w:ind w:firstLine="567"/>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In Frankreich wird nicht bemerkt, dass die</w:t>
      </w:r>
      <w:r w:rsidR="005E7284">
        <w:rPr>
          <w:rFonts w:ascii="Times New Roman" w:hAnsi="Times New Roman"/>
          <w:color w:val="00000A"/>
          <w:kern w:val="0"/>
          <w:sz w:val="24"/>
          <w:szCs w:val="24"/>
          <w:lang w:eastAsia="en-US" w:bidi="ar-SA"/>
        </w:rPr>
        <w:t xml:space="preserve"> </w:t>
      </w:r>
      <w:r w:rsidR="00791EE6" w:rsidRPr="00987808">
        <w:rPr>
          <w:rFonts w:ascii="Times New Roman" w:hAnsi="Times New Roman"/>
          <w:color w:val="00000A"/>
          <w:kern w:val="0"/>
          <w:sz w:val="24"/>
          <w:szCs w:val="24"/>
          <w:lang w:eastAsia="en-US" w:bidi="ar-SA"/>
        </w:rPr>
        <w:t>N</w:t>
      </w:r>
      <w:r w:rsidR="005E7284" w:rsidRPr="00987808">
        <w:rPr>
          <w:rFonts w:ascii="Times New Roman" w:hAnsi="Times New Roman"/>
          <w:color w:val="00000A"/>
          <w:kern w:val="0"/>
          <w:sz w:val="24"/>
          <w:szCs w:val="24"/>
          <w:lang w:eastAsia="en-US" w:bidi="ar-SA"/>
        </w:rPr>
        <w:t>icht-</w:t>
      </w:r>
      <w:r w:rsidR="00791EE6" w:rsidRPr="00987808">
        <w:rPr>
          <w:rFonts w:ascii="Times New Roman" w:hAnsi="Times New Roman"/>
          <w:color w:val="00000A"/>
          <w:kern w:val="0"/>
          <w:sz w:val="24"/>
          <w:szCs w:val="24"/>
          <w:lang w:eastAsia="en-US" w:bidi="ar-SA"/>
        </w:rPr>
        <w:t>F</w:t>
      </w:r>
      <w:r w:rsidR="005E7284" w:rsidRPr="00987808">
        <w:rPr>
          <w:rFonts w:ascii="Times New Roman" w:hAnsi="Times New Roman"/>
          <w:color w:val="00000A"/>
          <w:kern w:val="0"/>
          <w:sz w:val="24"/>
          <w:szCs w:val="24"/>
          <w:lang w:eastAsia="en-US" w:bidi="ar-SA"/>
        </w:rPr>
        <w:t>rankophone</w:t>
      </w:r>
      <w:r w:rsidR="00791EE6" w:rsidRPr="00987808">
        <w:rPr>
          <w:rFonts w:ascii="Times New Roman" w:hAnsi="Times New Roman"/>
          <w:color w:val="00000A"/>
          <w:kern w:val="0"/>
          <w:sz w:val="24"/>
          <w:szCs w:val="24"/>
          <w:lang w:eastAsia="en-US" w:bidi="ar-SA"/>
        </w:rPr>
        <w:t>n</w:t>
      </w:r>
      <w:r w:rsidRPr="00545049">
        <w:rPr>
          <w:rFonts w:ascii="Times New Roman" w:hAnsi="Times New Roman"/>
          <w:color w:val="00000A"/>
          <w:kern w:val="0"/>
          <w:sz w:val="24"/>
          <w:szCs w:val="24"/>
          <w:lang w:eastAsia="en-US" w:bidi="ar-SA"/>
        </w:rPr>
        <w:t xml:space="preserve">, die in Frankreich studieren, oft keine </w:t>
      </w:r>
      <w:r w:rsidR="004018FD" w:rsidRPr="000B783E">
        <w:rPr>
          <w:rFonts w:ascii="Times New Roman" w:hAnsi="Times New Roman"/>
          <w:color w:val="00000A"/>
          <w:kern w:val="0"/>
          <w:sz w:val="24"/>
          <w:szCs w:val="24"/>
          <w:lang w:eastAsia="en-US" w:bidi="ar-SA"/>
        </w:rPr>
        <w:t>englischen</w:t>
      </w:r>
      <w:r w:rsidR="004018FD">
        <w:rPr>
          <w:rFonts w:ascii="Times New Roman" w:hAnsi="Times New Roman"/>
          <w:color w:val="00000A"/>
          <w:kern w:val="0"/>
          <w:sz w:val="24"/>
          <w:szCs w:val="24"/>
          <w:lang w:eastAsia="en-US" w:bidi="ar-SA"/>
        </w:rPr>
        <w:t xml:space="preserve"> </w:t>
      </w:r>
      <w:r w:rsidRPr="00545049">
        <w:rPr>
          <w:rFonts w:ascii="Times New Roman" w:hAnsi="Times New Roman"/>
          <w:color w:val="00000A"/>
          <w:kern w:val="0"/>
          <w:sz w:val="24"/>
          <w:szCs w:val="24"/>
          <w:lang w:eastAsia="en-US" w:bidi="ar-SA"/>
        </w:rPr>
        <w:t xml:space="preserve">Muttersprachler sind. Dann muss man ihnen Englischunterricht geben, was eigentlich lächerlich ist: Man könnte ihnen auch Französisch beibringen. Außerdem entscheiden sich diese </w:t>
      </w:r>
      <w:r w:rsidR="009B46AC">
        <w:rPr>
          <w:rFonts w:ascii="Times New Roman" w:hAnsi="Times New Roman"/>
          <w:color w:val="00000A"/>
          <w:kern w:val="0"/>
          <w:sz w:val="24"/>
          <w:szCs w:val="24"/>
          <w:lang w:eastAsia="en-US" w:bidi="ar-SA"/>
        </w:rPr>
        <w:t>nicht-frank</w:t>
      </w:r>
      <w:r w:rsidR="00050B1A">
        <w:rPr>
          <w:rFonts w:ascii="Times New Roman" w:hAnsi="Times New Roman"/>
          <w:color w:val="00000A"/>
          <w:kern w:val="0"/>
          <w:sz w:val="24"/>
          <w:szCs w:val="24"/>
          <w:lang w:eastAsia="en-US" w:bidi="ar-SA"/>
        </w:rPr>
        <w:t>o</w:t>
      </w:r>
      <w:r w:rsidR="009B46AC">
        <w:rPr>
          <w:rFonts w:ascii="Times New Roman" w:hAnsi="Times New Roman"/>
          <w:color w:val="00000A"/>
          <w:kern w:val="0"/>
          <w:sz w:val="24"/>
          <w:szCs w:val="24"/>
          <w:lang w:eastAsia="en-US" w:bidi="ar-SA"/>
        </w:rPr>
        <w:t>phonen</w:t>
      </w:r>
      <w:r w:rsidRPr="00545049">
        <w:rPr>
          <w:rFonts w:ascii="Times New Roman" w:hAnsi="Times New Roman"/>
          <w:color w:val="00000A"/>
          <w:kern w:val="0"/>
          <w:sz w:val="24"/>
          <w:szCs w:val="24"/>
          <w:lang w:eastAsia="en-US" w:bidi="ar-SA"/>
        </w:rPr>
        <w:t xml:space="preserve"> </w:t>
      </w:r>
      <w:r w:rsidR="009B46AC" w:rsidRPr="000B783E">
        <w:rPr>
          <w:rFonts w:ascii="Times New Roman" w:hAnsi="Times New Roman"/>
          <w:color w:val="00000A"/>
          <w:kern w:val="0"/>
          <w:sz w:val="24"/>
          <w:szCs w:val="24"/>
          <w:lang w:eastAsia="en-US" w:bidi="ar-SA"/>
        </w:rPr>
        <w:t>Studenten</w:t>
      </w:r>
      <w:r w:rsidR="009B46AC" w:rsidRPr="00545049">
        <w:rPr>
          <w:rFonts w:ascii="Times New Roman" w:hAnsi="Times New Roman"/>
          <w:color w:val="00000A"/>
          <w:kern w:val="0"/>
          <w:sz w:val="24"/>
          <w:szCs w:val="24"/>
          <w:lang w:eastAsia="en-US" w:bidi="ar-SA"/>
        </w:rPr>
        <w:t xml:space="preserve"> </w:t>
      </w:r>
      <w:r w:rsidRPr="00545049">
        <w:rPr>
          <w:rFonts w:ascii="Times New Roman" w:hAnsi="Times New Roman"/>
          <w:color w:val="00000A"/>
          <w:kern w:val="0"/>
          <w:sz w:val="24"/>
          <w:szCs w:val="24"/>
          <w:lang w:eastAsia="en-US" w:bidi="ar-SA"/>
        </w:rPr>
        <w:t xml:space="preserve">häufig für Frankreich, entweder weil das Studium dort billiger ist als anderswo oder weil sie in englischsprachigen Ländern gescheitert sind. Das Ergebnis: </w:t>
      </w:r>
      <w:r w:rsidR="00050B1A" w:rsidRPr="000B783E">
        <w:rPr>
          <w:rFonts w:ascii="Times New Roman" w:hAnsi="Times New Roman"/>
          <w:color w:val="00000A"/>
          <w:kern w:val="0"/>
          <w:sz w:val="24"/>
          <w:szCs w:val="24"/>
          <w:lang w:eastAsia="en-US" w:bidi="ar-SA"/>
        </w:rPr>
        <w:t>In</w:t>
      </w:r>
      <w:r w:rsidRPr="000B783E">
        <w:rPr>
          <w:rFonts w:ascii="Times New Roman" w:hAnsi="Times New Roman"/>
          <w:color w:val="00000A"/>
          <w:kern w:val="0"/>
          <w:sz w:val="24"/>
          <w:szCs w:val="24"/>
          <w:lang w:eastAsia="en-US" w:bidi="ar-SA"/>
        </w:rPr>
        <w:t xml:space="preserve"> den </w:t>
      </w:r>
      <w:r w:rsidR="00050B1A" w:rsidRPr="000B783E">
        <w:rPr>
          <w:rFonts w:ascii="Times New Roman" w:hAnsi="Times New Roman"/>
          <w:color w:val="00000A"/>
          <w:kern w:val="0"/>
          <w:sz w:val="24"/>
          <w:szCs w:val="24"/>
          <w:lang w:eastAsia="en-US" w:bidi="ar-SA"/>
        </w:rPr>
        <w:t>e</w:t>
      </w:r>
      <w:r w:rsidRPr="000B783E">
        <w:rPr>
          <w:rFonts w:ascii="Times New Roman" w:hAnsi="Times New Roman"/>
          <w:color w:val="00000A"/>
          <w:kern w:val="0"/>
          <w:sz w:val="24"/>
          <w:szCs w:val="24"/>
          <w:lang w:eastAsia="en-US" w:bidi="ar-SA"/>
        </w:rPr>
        <w:t xml:space="preserve">nglischsprachigen </w:t>
      </w:r>
      <w:r w:rsidR="00050B1A" w:rsidRPr="000B783E">
        <w:rPr>
          <w:rFonts w:ascii="Times New Roman" w:hAnsi="Times New Roman"/>
          <w:color w:val="00000A"/>
          <w:kern w:val="0"/>
          <w:sz w:val="24"/>
          <w:szCs w:val="24"/>
          <w:lang w:eastAsia="en-US" w:bidi="ar-SA"/>
        </w:rPr>
        <w:t>Studiengängen</w:t>
      </w:r>
      <w:r w:rsidR="00050B1A">
        <w:rPr>
          <w:rFonts w:ascii="Times New Roman" w:hAnsi="Times New Roman"/>
          <w:color w:val="00000A"/>
          <w:kern w:val="0"/>
          <w:sz w:val="24"/>
          <w:szCs w:val="24"/>
          <w:lang w:eastAsia="en-US" w:bidi="ar-SA"/>
        </w:rPr>
        <w:t xml:space="preserve"> </w:t>
      </w:r>
      <w:r w:rsidRPr="00545049">
        <w:rPr>
          <w:rFonts w:ascii="Times New Roman" w:hAnsi="Times New Roman"/>
          <w:color w:val="00000A"/>
          <w:kern w:val="0"/>
          <w:sz w:val="24"/>
          <w:szCs w:val="24"/>
          <w:lang w:eastAsia="en-US" w:bidi="ar-SA"/>
        </w:rPr>
        <w:t>sind es oft nicht die besten Studenten, die zum Studium nach Frankreich gehen.</w:t>
      </w:r>
    </w:p>
    <w:p w14:paraId="5F9E321F" w14:textId="63D1F9D4" w:rsidR="00545049" w:rsidRPr="00545049" w:rsidRDefault="00545049" w:rsidP="00545049">
      <w:pPr>
        <w:suppressAutoHyphens/>
        <w:spacing w:after="0" w:line="240" w:lineRule="auto"/>
        <w:ind w:firstLine="567"/>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Die französischsprachigen Studenten hingegen werden in ihren Ländern ausgewählt und haben daher gute Chancen, im Studium gute Ergebnisse zu erzielen.</w:t>
      </w:r>
    </w:p>
    <w:p w14:paraId="5C4EFEE8" w14:textId="77777777" w:rsidR="00511AB0" w:rsidRDefault="00545049" w:rsidP="00511AB0">
      <w:pPr>
        <w:suppressAutoHyphens/>
        <w:spacing w:after="0" w:line="240" w:lineRule="auto"/>
        <w:ind w:firstLine="567"/>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 xml:space="preserve">Bei vielen Forschern gibt es eine kulturelle Veranlagung, Französisch zu bevorzugen, aber es gibt auch ein Arsenal an restriktiven Gesetzen, angefangen mit der </w:t>
      </w:r>
      <w:r w:rsidRPr="00545049">
        <w:rPr>
          <w:rFonts w:ascii="Times New Roman" w:hAnsi="Times New Roman"/>
          <w:i/>
          <w:color w:val="00000A"/>
          <w:kern w:val="0"/>
          <w:sz w:val="24"/>
          <w:szCs w:val="24"/>
          <w:lang w:eastAsia="en-US" w:bidi="ar-SA"/>
        </w:rPr>
        <w:t>Loi Toubon</w:t>
      </w:r>
      <w:r w:rsidRPr="00545049">
        <w:rPr>
          <w:rFonts w:ascii="Times New Roman" w:hAnsi="Times New Roman"/>
          <w:color w:val="00000A"/>
          <w:kern w:val="0"/>
          <w:sz w:val="24"/>
          <w:szCs w:val="24"/>
          <w:lang w:eastAsia="en-US" w:bidi="ar-SA"/>
        </w:rPr>
        <w:t xml:space="preserve"> (1994) und der </w:t>
      </w:r>
      <w:r w:rsidRPr="00545049">
        <w:rPr>
          <w:rFonts w:ascii="Times New Roman" w:hAnsi="Times New Roman"/>
          <w:i/>
          <w:color w:val="00000A"/>
          <w:kern w:val="0"/>
          <w:sz w:val="24"/>
          <w:szCs w:val="24"/>
          <w:lang w:eastAsia="en-US" w:bidi="ar-SA"/>
        </w:rPr>
        <w:t xml:space="preserve">Loi </w:t>
      </w:r>
      <w:proofErr w:type="spellStart"/>
      <w:r w:rsidRPr="00545049">
        <w:rPr>
          <w:rFonts w:ascii="Times New Roman" w:hAnsi="Times New Roman"/>
          <w:i/>
          <w:color w:val="00000A"/>
          <w:kern w:val="0"/>
          <w:sz w:val="24"/>
          <w:szCs w:val="24"/>
          <w:lang w:eastAsia="en-US" w:bidi="ar-SA"/>
        </w:rPr>
        <w:t>Fioraso</w:t>
      </w:r>
      <w:proofErr w:type="spellEnd"/>
      <w:r w:rsidRPr="00545049">
        <w:rPr>
          <w:rFonts w:ascii="Times New Roman" w:hAnsi="Times New Roman"/>
          <w:color w:val="00000A"/>
          <w:kern w:val="0"/>
          <w:sz w:val="24"/>
          <w:szCs w:val="24"/>
          <w:lang w:eastAsia="en-US" w:bidi="ar-SA"/>
        </w:rPr>
        <w:t xml:space="preserve"> (2013), die ihnen sehr helfen. </w:t>
      </w:r>
    </w:p>
    <w:p w14:paraId="2C2AF452" w14:textId="3F626846" w:rsidR="00545049" w:rsidRPr="00545049" w:rsidRDefault="00545049" w:rsidP="00511AB0">
      <w:pPr>
        <w:suppressAutoHyphens/>
        <w:spacing w:after="0" w:line="240" w:lineRule="auto"/>
        <w:ind w:firstLine="567"/>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 xml:space="preserve">Hilfe wird auch von Vereinigungen geleistet, die gegen die Anglisierung und für den Erhalt der französischen Sprache kämpfen. Unter ihnen ist </w:t>
      </w:r>
      <w:r w:rsidR="00F81DF7" w:rsidRPr="00ED0D65">
        <w:rPr>
          <w:rFonts w:ascii="Times New Roman" w:hAnsi="Times New Roman"/>
          <w:color w:val="00000A"/>
          <w:kern w:val="0"/>
          <w:sz w:val="24"/>
          <w:szCs w:val="24"/>
          <w:lang w:eastAsia="en-US" w:bidi="ar-SA"/>
        </w:rPr>
        <w:t>der</w:t>
      </w:r>
      <w:r w:rsidRPr="00545049">
        <w:rPr>
          <w:rFonts w:ascii="Times New Roman" w:hAnsi="Times New Roman"/>
          <w:color w:val="00000A"/>
          <w:kern w:val="0"/>
          <w:sz w:val="24"/>
          <w:szCs w:val="24"/>
          <w:lang w:eastAsia="en-US" w:bidi="ar-SA"/>
        </w:rPr>
        <w:t xml:space="preserve"> </w:t>
      </w:r>
      <w:r w:rsidRPr="00545049">
        <w:rPr>
          <w:rFonts w:ascii="Times New Roman" w:hAnsi="Times New Roman"/>
          <w:b/>
          <w:color w:val="00000A"/>
          <w:kern w:val="0"/>
          <w:sz w:val="24"/>
          <w:szCs w:val="24"/>
          <w:lang w:val="fr-FR" w:eastAsia="en-US" w:bidi="ar-SA"/>
        </w:rPr>
        <w:t xml:space="preserve">Observatoire européen du plurilinguisme </w:t>
      </w:r>
      <w:r w:rsidRPr="00545049">
        <w:rPr>
          <w:rFonts w:ascii="Times New Roman" w:hAnsi="Times New Roman"/>
          <w:color w:val="00000A"/>
          <w:kern w:val="0"/>
          <w:sz w:val="24"/>
          <w:szCs w:val="24"/>
          <w:lang w:eastAsia="en-US" w:bidi="ar-SA"/>
        </w:rPr>
        <w:t xml:space="preserve">(OEP), das </w:t>
      </w:r>
      <w:r w:rsidRPr="00545049">
        <w:rPr>
          <w:rFonts w:ascii="Times New Roman" w:hAnsi="Times New Roman"/>
          <w:b/>
          <w:color w:val="00000A"/>
          <w:kern w:val="0"/>
          <w:sz w:val="24"/>
          <w:szCs w:val="24"/>
          <w:lang w:eastAsia="en-US" w:bidi="ar-SA"/>
        </w:rPr>
        <w:t xml:space="preserve">Europäische </w:t>
      </w:r>
      <w:r w:rsidR="00802E4E" w:rsidRPr="00ED0D65">
        <w:rPr>
          <w:rFonts w:ascii="Times New Roman" w:hAnsi="Times New Roman"/>
          <w:b/>
          <w:color w:val="00000A"/>
          <w:kern w:val="0"/>
          <w:sz w:val="24"/>
          <w:szCs w:val="24"/>
          <w:lang w:eastAsia="en-US" w:bidi="ar-SA"/>
        </w:rPr>
        <w:t>Forum</w:t>
      </w:r>
      <w:r w:rsidRPr="00545049">
        <w:rPr>
          <w:rFonts w:ascii="Times New Roman" w:hAnsi="Times New Roman"/>
          <w:b/>
          <w:color w:val="00000A"/>
          <w:kern w:val="0"/>
          <w:sz w:val="24"/>
          <w:szCs w:val="24"/>
          <w:lang w:eastAsia="en-US" w:bidi="ar-SA"/>
        </w:rPr>
        <w:t xml:space="preserve"> für Mehrsprachigkeit</w:t>
      </w:r>
      <w:r w:rsidRPr="00545049">
        <w:rPr>
          <w:rFonts w:ascii="Times New Roman" w:hAnsi="Times New Roman"/>
          <w:color w:val="00000A"/>
          <w:kern w:val="0"/>
          <w:sz w:val="24"/>
          <w:szCs w:val="24"/>
          <w:lang w:eastAsia="en-US" w:bidi="ar-SA"/>
        </w:rPr>
        <w:t xml:space="preserve"> einzigartig, da es sich für die Mehrsprachigkeit und damit für alle minderheitlich gesprochenen oder angegriffenen Sprachen einsetzt, unabhängig davon, ob es sich um </w:t>
      </w:r>
      <w:r w:rsidR="00D41E31" w:rsidRPr="00ED0D65">
        <w:rPr>
          <w:rFonts w:ascii="Times New Roman" w:hAnsi="Times New Roman"/>
          <w:color w:val="00000A"/>
          <w:kern w:val="0"/>
          <w:sz w:val="24"/>
          <w:szCs w:val="24"/>
          <w:lang w:eastAsia="en-US" w:bidi="ar-SA"/>
        </w:rPr>
        <w:t>N</w:t>
      </w:r>
      <w:r w:rsidRPr="00ED0D65">
        <w:rPr>
          <w:rFonts w:ascii="Times New Roman" w:hAnsi="Times New Roman"/>
          <w:color w:val="00000A"/>
          <w:kern w:val="0"/>
          <w:sz w:val="24"/>
          <w:szCs w:val="24"/>
          <w:lang w:eastAsia="en-US" w:bidi="ar-SA"/>
        </w:rPr>
        <w:t>ational</w:t>
      </w:r>
      <w:r w:rsidR="00D41E31" w:rsidRPr="00ED0D65">
        <w:rPr>
          <w:rFonts w:ascii="Times New Roman" w:hAnsi="Times New Roman"/>
          <w:color w:val="00000A"/>
          <w:kern w:val="0"/>
          <w:sz w:val="24"/>
          <w:szCs w:val="24"/>
          <w:lang w:eastAsia="en-US" w:bidi="ar-SA"/>
        </w:rPr>
        <w:t>s</w:t>
      </w:r>
      <w:r w:rsidRPr="00ED0D65">
        <w:rPr>
          <w:rFonts w:ascii="Times New Roman" w:hAnsi="Times New Roman"/>
          <w:color w:val="00000A"/>
          <w:kern w:val="0"/>
          <w:sz w:val="24"/>
          <w:szCs w:val="24"/>
          <w:lang w:eastAsia="en-US" w:bidi="ar-SA"/>
        </w:rPr>
        <w:t>prachen</w:t>
      </w:r>
      <w:r w:rsidRPr="00545049">
        <w:rPr>
          <w:rFonts w:ascii="Times New Roman" w:hAnsi="Times New Roman"/>
          <w:color w:val="00000A"/>
          <w:kern w:val="0"/>
          <w:sz w:val="24"/>
          <w:szCs w:val="24"/>
          <w:lang w:eastAsia="en-US" w:bidi="ar-SA"/>
        </w:rPr>
        <w:t xml:space="preserve"> wie Französisch oder Deutsch oder um Regionalsprachen handelt. So </w:t>
      </w:r>
      <w:r w:rsidRPr="00987808">
        <w:rPr>
          <w:rFonts w:ascii="Times New Roman" w:hAnsi="Times New Roman"/>
          <w:color w:val="00000A"/>
          <w:kern w:val="0"/>
          <w:sz w:val="24"/>
          <w:szCs w:val="24"/>
          <w:lang w:eastAsia="en-US" w:bidi="ar-SA"/>
        </w:rPr>
        <w:t>setz</w:t>
      </w:r>
      <w:r w:rsidR="007D7D74" w:rsidRPr="00987808">
        <w:rPr>
          <w:rFonts w:ascii="Times New Roman" w:hAnsi="Times New Roman"/>
          <w:color w:val="00000A"/>
          <w:kern w:val="0"/>
          <w:sz w:val="24"/>
          <w:szCs w:val="24"/>
          <w:lang w:eastAsia="en-US" w:bidi="ar-SA"/>
        </w:rPr>
        <w:t>t sich der OEP</w:t>
      </w:r>
      <w:r w:rsidRPr="00545049">
        <w:rPr>
          <w:rFonts w:ascii="Times New Roman" w:hAnsi="Times New Roman"/>
          <w:color w:val="00000A"/>
          <w:kern w:val="0"/>
          <w:sz w:val="24"/>
          <w:szCs w:val="24"/>
          <w:lang w:eastAsia="en-US" w:bidi="ar-SA"/>
        </w:rPr>
        <w:t xml:space="preserve"> seit vielen Jahren gegen die </w:t>
      </w:r>
      <w:r w:rsidRPr="00FB3EC7">
        <w:rPr>
          <w:rFonts w:ascii="Times New Roman" w:hAnsi="Times New Roman"/>
          <w:color w:val="00000A"/>
          <w:kern w:val="0"/>
          <w:sz w:val="24"/>
          <w:szCs w:val="24"/>
          <w:lang w:eastAsia="en-US" w:bidi="ar-SA"/>
        </w:rPr>
        <w:t xml:space="preserve">Anglisierung der Universitäten und der Forschung ein. </w:t>
      </w:r>
      <w:r w:rsidR="00ED0D65" w:rsidRPr="00FB3EC7">
        <w:rPr>
          <w:rFonts w:ascii="Times New Roman" w:hAnsi="Times New Roman"/>
          <w:color w:val="00000A"/>
          <w:kern w:val="0"/>
          <w:sz w:val="24"/>
          <w:szCs w:val="24"/>
          <w:lang w:eastAsia="en-US" w:bidi="ar-SA"/>
        </w:rPr>
        <w:t>Die Loi</w:t>
      </w:r>
      <w:r w:rsidR="00826594" w:rsidRPr="00FB3EC7">
        <w:rPr>
          <w:rFonts w:ascii="Times New Roman" w:hAnsi="Times New Roman"/>
          <w:color w:val="00000A"/>
          <w:kern w:val="0"/>
          <w:sz w:val="24"/>
          <w:szCs w:val="24"/>
          <w:lang w:eastAsia="en-US" w:bidi="ar-SA"/>
        </w:rPr>
        <w:t xml:space="preserve"> </w:t>
      </w:r>
      <w:r w:rsidR="00ED0D65" w:rsidRPr="00FB3EC7">
        <w:rPr>
          <w:rFonts w:ascii="Times New Roman" w:hAnsi="Times New Roman"/>
          <w:color w:val="00000A"/>
          <w:kern w:val="0"/>
          <w:sz w:val="24"/>
          <w:szCs w:val="24"/>
          <w:lang w:eastAsia="en-US" w:bidi="ar-SA"/>
        </w:rPr>
        <w:t>Toubon und die Loi</w:t>
      </w:r>
      <w:r w:rsidR="00826594" w:rsidRPr="00FB3EC7">
        <w:rPr>
          <w:rFonts w:ascii="Times New Roman" w:hAnsi="Times New Roman"/>
          <w:color w:val="00000A"/>
          <w:kern w:val="0"/>
          <w:sz w:val="24"/>
          <w:szCs w:val="24"/>
          <w:lang w:eastAsia="en-US" w:bidi="ar-SA"/>
        </w:rPr>
        <w:t xml:space="preserve"> </w:t>
      </w:r>
      <w:proofErr w:type="spellStart"/>
      <w:r w:rsidR="00ED0D65" w:rsidRPr="00FB3EC7">
        <w:rPr>
          <w:rFonts w:ascii="Times New Roman" w:hAnsi="Times New Roman"/>
          <w:color w:val="00000A"/>
          <w:kern w:val="0"/>
          <w:sz w:val="24"/>
          <w:szCs w:val="24"/>
          <w:lang w:eastAsia="en-US" w:bidi="ar-SA"/>
        </w:rPr>
        <w:t>Fioraso</w:t>
      </w:r>
      <w:proofErr w:type="spellEnd"/>
      <w:r w:rsidR="00ED0D65" w:rsidRPr="00FB3EC7">
        <w:rPr>
          <w:rFonts w:ascii="Times New Roman" w:hAnsi="Times New Roman"/>
          <w:color w:val="00000A"/>
          <w:kern w:val="0"/>
          <w:sz w:val="24"/>
          <w:szCs w:val="24"/>
          <w:lang w:eastAsia="en-US" w:bidi="ar-SA"/>
        </w:rPr>
        <w:t xml:space="preserve"> </w:t>
      </w:r>
      <w:r w:rsidR="005E7284" w:rsidRPr="00FB3EC7">
        <w:rPr>
          <w:rFonts w:ascii="Times New Roman" w:hAnsi="Times New Roman"/>
          <w:color w:val="00000A"/>
          <w:kern w:val="0"/>
          <w:sz w:val="24"/>
          <w:szCs w:val="24"/>
          <w:lang w:eastAsia="en-US" w:bidi="ar-SA"/>
        </w:rPr>
        <w:t>können den Gebrauch der englischen Sprache an Universitäten in vernünftigen Grenzen halten, aber leider werden sie von einigen Universitäten nicht eingehalten</w:t>
      </w:r>
      <w:r w:rsidR="00FB3EC7" w:rsidRPr="00987808">
        <w:rPr>
          <w:rFonts w:ascii="Times New Roman" w:hAnsi="Times New Roman"/>
          <w:color w:val="00000A"/>
          <w:kern w:val="0"/>
          <w:sz w:val="24"/>
          <w:szCs w:val="24"/>
          <w:lang w:eastAsia="en-US" w:bidi="ar-SA"/>
        </w:rPr>
        <w:t>,</w:t>
      </w:r>
      <w:r w:rsidR="005E7284" w:rsidRPr="00FB3EC7">
        <w:rPr>
          <w:rFonts w:ascii="Times New Roman" w:hAnsi="Times New Roman"/>
          <w:color w:val="00000A"/>
          <w:kern w:val="0"/>
          <w:sz w:val="24"/>
          <w:szCs w:val="24"/>
          <w:lang w:eastAsia="en-US" w:bidi="ar-SA"/>
        </w:rPr>
        <w:t xml:space="preserve"> und die Regierung unternimmt nichts, um sie durchzusetzen. Deshalb</w:t>
      </w:r>
      <w:r w:rsidRPr="00FB3EC7">
        <w:rPr>
          <w:rFonts w:ascii="Times New Roman" w:hAnsi="Times New Roman"/>
          <w:color w:val="00000A"/>
          <w:kern w:val="0"/>
          <w:sz w:val="24"/>
          <w:szCs w:val="24"/>
          <w:lang w:eastAsia="en-US" w:bidi="ar-SA"/>
        </w:rPr>
        <w:t xml:space="preserve"> versuchen </w:t>
      </w:r>
      <w:r w:rsidR="00ED0D65" w:rsidRPr="00FB3EC7">
        <w:rPr>
          <w:rFonts w:ascii="Times New Roman" w:hAnsi="Times New Roman"/>
          <w:color w:val="00000A"/>
          <w:kern w:val="0"/>
          <w:sz w:val="24"/>
          <w:szCs w:val="24"/>
          <w:lang w:eastAsia="en-US" w:bidi="ar-SA"/>
        </w:rPr>
        <w:t xml:space="preserve">wir </w:t>
      </w:r>
      <w:r w:rsidRPr="00FB3EC7">
        <w:rPr>
          <w:rFonts w:ascii="Times New Roman" w:hAnsi="Times New Roman"/>
          <w:color w:val="00000A"/>
          <w:kern w:val="0"/>
          <w:sz w:val="24"/>
          <w:szCs w:val="24"/>
          <w:lang w:eastAsia="en-US" w:bidi="ar-SA"/>
        </w:rPr>
        <w:t>nun</w:t>
      </w:r>
      <w:r w:rsidR="00ED0D65" w:rsidRPr="00FB3EC7">
        <w:rPr>
          <w:rFonts w:ascii="Times New Roman" w:hAnsi="Times New Roman"/>
          <w:color w:val="00000A"/>
          <w:kern w:val="0"/>
          <w:sz w:val="24"/>
          <w:szCs w:val="24"/>
          <w:lang w:eastAsia="en-US" w:bidi="ar-SA"/>
        </w:rPr>
        <w:t xml:space="preserve"> </w:t>
      </w:r>
      <w:r w:rsidR="00FB3EC7" w:rsidRPr="00987808">
        <w:rPr>
          <w:rFonts w:ascii="Times New Roman" w:hAnsi="Times New Roman"/>
          <w:color w:val="00000A"/>
          <w:kern w:val="0"/>
          <w:sz w:val="24"/>
          <w:szCs w:val="24"/>
          <w:lang w:eastAsia="en-US" w:bidi="ar-SA"/>
        </w:rPr>
        <w:t>sie</w:t>
      </w:r>
      <w:r w:rsidRPr="00FB3EC7">
        <w:rPr>
          <w:rFonts w:ascii="Times New Roman" w:hAnsi="Times New Roman"/>
          <w:color w:val="00000A"/>
          <w:kern w:val="0"/>
          <w:sz w:val="24"/>
          <w:szCs w:val="24"/>
          <w:lang w:eastAsia="en-US" w:bidi="ar-SA"/>
        </w:rPr>
        <w:t xml:space="preserve"> gegen die</w:t>
      </w:r>
      <w:r w:rsidRPr="00545049">
        <w:rPr>
          <w:rFonts w:ascii="Times New Roman" w:hAnsi="Times New Roman"/>
          <w:color w:val="00000A"/>
          <w:kern w:val="0"/>
          <w:sz w:val="24"/>
          <w:szCs w:val="24"/>
          <w:lang w:eastAsia="en-US" w:bidi="ar-SA"/>
        </w:rPr>
        <w:t xml:space="preserve"> </w:t>
      </w:r>
      <w:r w:rsidR="00A42297" w:rsidRPr="00CD5AE8">
        <w:rPr>
          <w:rFonts w:ascii="Times New Roman" w:hAnsi="Times New Roman"/>
          <w:color w:val="000000"/>
          <w:kern w:val="0"/>
          <w:sz w:val="24"/>
          <w:szCs w:val="24"/>
          <w:lang w:eastAsia="en-US" w:bidi="ar-SA"/>
        </w:rPr>
        <w:t>Untätigkeit</w:t>
      </w:r>
      <w:r w:rsidR="00A42297">
        <w:rPr>
          <w:rFonts w:ascii="Times New Roman" w:hAnsi="Times New Roman"/>
          <w:color w:val="00000A"/>
          <w:kern w:val="0"/>
          <w:sz w:val="24"/>
          <w:szCs w:val="24"/>
          <w:lang w:eastAsia="en-US" w:bidi="ar-SA"/>
        </w:rPr>
        <w:t xml:space="preserve"> </w:t>
      </w:r>
      <w:r w:rsidRPr="00545049">
        <w:rPr>
          <w:rFonts w:ascii="Times New Roman" w:hAnsi="Times New Roman"/>
          <w:color w:val="00000A"/>
          <w:kern w:val="0"/>
          <w:sz w:val="24"/>
          <w:szCs w:val="24"/>
          <w:lang w:eastAsia="en-US" w:bidi="ar-SA"/>
        </w:rPr>
        <w:t>der Regierung und den Konformismus der Universitäten durchzusetzen</w:t>
      </w:r>
      <w:r w:rsidR="006227EF">
        <w:rPr>
          <w:rFonts w:ascii="Times New Roman" w:hAnsi="Times New Roman"/>
          <w:color w:val="00000A"/>
          <w:kern w:val="0"/>
          <w:sz w:val="24"/>
          <w:szCs w:val="24"/>
          <w:lang w:eastAsia="en-US" w:bidi="ar-SA"/>
        </w:rPr>
        <w:t xml:space="preserve"> </w:t>
      </w:r>
      <w:r w:rsidRPr="00545049">
        <w:rPr>
          <w:rFonts w:ascii="Times New Roman" w:hAnsi="Times New Roman"/>
          <w:color w:val="00000A"/>
          <w:kern w:val="0"/>
          <w:sz w:val="24"/>
          <w:szCs w:val="24"/>
          <w:lang w:eastAsia="en-US" w:bidi="ar-SA"/>
        </w:rPr>
        <w:t>und zwar mit Hilfe von Gerichtsverfahren</w:t>
      </w:r>
      <w:r w:rsidR="00FF253B" w:rsidRPr="00987808">
        <w:rPr>
          <w:rFonts w:ascii="Times New Roman" w:hAnsi="Times New Roman"/>
          <w:color w:val="00000A"/>
          <w:kern w:val="0"/>
          <w:sz w:val="24"/>
          <w:szCs w:val="24"/>
          <w:lang w:eastAsia="en-US" w:bidi="ar-SA"/>
        </w:rPr>
        <w:t>.</w:t>
      </w:r>
      <w:r w:rsidRPr="00987808">
        <w:rPr>
          <w:rFonts w:ascii="Times New Roman" w:hAnsi="Times New Roman"/>
          <w:color w:val="00000A"/>
          <w:kern w:val="0"/>
          <w:sz w:val="24"/>
          <w:szCs w:val="24"/>
          <w:lang w:eastAsia="en-US" w:bidi="ar-SA"/>
        </w:rPr>
        <w:t xml:space="preserve"> </w:t>
      </w:r>
      <w:r w:rsidR="00FF253B" w:rsidRPr="00987808">
        <w:rPr>
          <w:rFonts w:ascii="Times New Roman" w:hAnsi="Times New Roman"/>
          <w:color w:val="00000A"/>
          <w:kern w:val="0"/>
          <w:sz w:val="24"/>
          <w:szCs w:val="24"/>
          <w:lang w:eastAsia="en-US" w:bidi="ar-SA"/>
        </w:rPr>
        <w:t>Diese waren</w:t>
      </w:r>
      <w:r w:rsidR="00FB3EC7" w:rsidRPr="00987808">
        <w:rPr>
          <w:rFonts w:ascii="Times New Roman" w:hAnsi="Times New Roman"/>
          <w:color w:val="00000A"/>
          <w:kern w:val="0"/>
          <w:sz w:val="24"/>
          <w:szCs w:val="24"/>
          <w:lang w:eastAsia="en-US" w:bidi="ar-SA"/>
        </w:rPr>
        <w:t xml:space="preserve"> jedoch</w:t>
      </w:r>
      <w:r w:rsidRPr="00545049">
        <w:rPr>
          <w:rFonts w:ascii="Times New Roman" w:hAnsi="Times New Roman"/>
          <w:color w:val="00000A"/>
          <w:kern w:val="0"/>
          <w:sz w:val="24"/>
          <w:szCs w:val="24"/>
          <w:lang w:eastAsia="en-US" w:bidi="ar-SA"/>
        </w:rPr>
        <w:t xml:space="preserve"> bisher leider nicht von Erfolg gekrönt.</w:t>
      </w:r>
    </w:p>
    <w:p w14:paraId="06EBAAEF" w14:textId="77777777" w:rsidR="00545049" w:rsidRPr="00545049" w:rsidRDefault="00545049" w:rsidP="00545049">
      <w:pPr>
        <w:suppressAutoHyphens/>
        <w:spacing w:after="0" w:line="240" w:lineRule="auto"/>
        <w:jc w:val="both"/>
        <w:rPr>
          <w:rFonts w:ascii="Times New Roman" w:hAnsi="Times New Roman"/>
          <w:color w:val="00000A"/>
          <w:kern w:val="0"/>
          <w:sz w:val="24"/>
          <w:szCs w:val="24"/>
          <w:lang w:val="fr-FR" w:eastAsia="en-US" w:bidi="ar-SA"/>
        </w:rPr>
      </w:pPr>
    </w:p>
    <w:p w14:paraId="1A094EB2" w14:textId="1B5481D6" w:rsidR="00545049" w:rsidRPr="00545049" w:rsidRDefault="0029092F" w:rsidP="00545049">
      <w:pPr>
        <w:suppressAutoHyphens/>
        <w:spacing w:after="0" w:line="240" w:lineRule="auto"/>
        <w:jc w:val="both"/>
        <w:rPr>
          <w:rFonts w:ascii="Times New Roman" w:hAnsi="Times New Roman"/>
          <w:b/>
          <w:color w:val="00000A"/>
          <w:kern w:val="0"/>
          <w:sz w:val="24"/>
          <w:szCs w:val="24"/>
          <w:lang w:eastAsia="en-US" w:bidi="ar-SA"/>
        </w:rPr>
      </w:pPr>
      <w:r w:rsidRPr="005E7284">
        <w:rPr>
          <w:rFonts w:ascii="Times New Roman" w:hAnsi="Times New Roman"/>
          <w:b/>
          <w:color w:val="00000A"/>
          <w:kern w:val="0"/>
          <w:sz w:val="24"/>
          <w:szCs w:val="24"/>
          <w:lang w:eastAsia="en-US" w:bidi="ar-SA"/>
        </w:rPr>
        <w:t>2</w:t>
      </w:r>
      <w:r w:rsidR="00545049" w:rsidRPr="005E7284">
        <w:rPr>
          <w:rFonts w:ascii="Times New Roman" w:hAnsi="Times New Roman"/>
          <w:b/>
          <w:color w:val="00000A"/>
          <w:kern w:val="0"/>
          <w:sz w:val="24"/>
          <w:szCs w:val="24"/>
          <w:lang w:eastAsia="en-US" w:bidi="ar-SA"/>
        </w:rPr>
        <w:t>)</w:t>
      </w:r>
      <w:r w:rsidR="00545049" w:rsidRPr="00545049">
        <w:rPr>
          <w:rFonts w:ascii="Times New Roman" w:hAnsi="Times New Roman"/>
          <w:b/>
          <w:color w:val="00000A"/>
          <w:kern w:val="0"/>
          <w:sz w:val="24"/>
          <w:szCs w:val="24"/>
          <w:lang w:eastAsia="en-US" w:bidi="ar-SA"/>
        </w:rPr>
        <w:t xml:space="preserve"> Das Toubon-Gesetz (1994)</w:t>
      </w:r>
    </w:p>
    <w:p w14:paraId="721CBB28" w14:textId="3905C1E9" w:rsidR="00545049" w:rsidRPr="00545049" w:rsidRDefault="00961095" w:rsidP="00545049">
      <w:pPr>
        <w:suppressAutoHyphens/>
        <w:spacing w:after="0" w:line="240" w:lineRule="auto"/>
        <w:ind w:firstLine="426"/>
        <w:jc w:val="both"/>
        <w:rPr>
          <w:rFonts w:ascii="Times New Roman" w:hAnsi="Times New Roman"/>
          <w:color w:val="00000A"/>
          <w:kern w:val="0"/>
          <w:sz w:val="24"/>
          <w:szCs w:val="24"/>
          <w:lang w:eastAsia="en-US" w:bidi="ar-SA"/>
        </w:rPr>
      </w:pPr>
      <w:r w:rsidRPr="005E7284">
        <w:rPr>
          <w:rFonts w:ascii="Times New Roman" w:hAnsi="Times New Roman"/>
          <w:color w:val="00000A"/>
          <w:kern w:val="0"/>
          <w:sz w:val="24"/>
          <w:szCs w:val="24"/>
          <w:lang w:eastAsia="en-US" w:bidi="ar-SA"/>
        </w:rPr>
        <w:t>Dies</w:t>
      </w:r>
      <w:r w:rsidR="00545049" w:rsidRPr="00545049">
        <w:rPr>
          <w:rFonts w:ascii="Times New Roman" w:hAnsi="Times New Roman"/>
          <w:color w:val="00000A"/>
          <w:kern w:val="0"/>
          <w:sz w:val="24"/>
          <w:szCs w:val="24"/>
          <w:lang w:eastAsia="en-US" w:bidi="ar-SA"/>
        </w:rPr>
        <w:t xml:space="preserve"> ist ein Gesetz, das vom Kulturminister Jacques Toubon eingeführt wurde, um die französische Sprache an den Universitäten dauerhaft zu etablieren.</w:t>
      </w:r>
    </w:p>
    <w:p w14:paraId="5344EC16" w14:textId="77777777" w:rsidR="00545049" w:rsidRPr="00545049" w:rsidRDefault="00545049" w:rsidP="00545049">
      <w:pPr>
        <w:suppressAutoHyphens/>
        <w:spacing w:after="0" w:line="240" w:lineRule="auto"/>
        <w:jc w:val="both"/>
        <w:rPr>
          <w:rFonts w:ascii="Times New Roman" w:hAnsi="Times New Roman"/>
          <w:color w:val="00000A"/>
          <w:kern w:val="0"/>
          <w:sz w:val="24"/>
          <w:szCs w:val="24"/>
          <w:lang w:eastAsia="en-US" w:bidi="ar-SA"/>
        </w:rPr>
      </w:pPr>
    </w:p>
    <w:p w14:paraId="1621D9E4" w14:textId="1F6BF7A7" w:rsidR="00545049" w:rsidRPr="00545049" w:rsidRDefault="00545049" w:rsidP="00545049">
      <w:pPr>
        <w:suppressAutoHyphens/>
        <w:spacing w:after="0" w:line="240" w:lineRule="auto"/>
        <w:jc w:val="both"/>
        <w:rPr>
          <w:rFonts w:ascii="Times New Roman" w:hAnsi="Times New Roman"/>
          <w:b/>
          <w:color w:val="00000A"/>
          <w:kern w:val="0"/>
          <w:sz w:val="24"/>
          <w:szCs w:val="24"/>
          <w:lang w:eastAsia="en-US" w:bidi="ar-SA"/>
        </w:rPr>
      </w:pPr>
      <w:r w:rsidRPr="005E7284">
        <w:rPr>
          <w:rFonts w:ascii="Times New Roman" w:hAnsi="Times New Roman"/>
          <w:b/>
          <w:color w:val="00000A"/>
          <w:kern w:val="0"/>
          <w:sz w:val="24"/>
          <w:szCs w:val="24"/>
          <w:lang w:eastAsia="en-US" w:bidi="ar-SA"/>
        </w:rPr>
        <w:t>Original</w:t>
      </w:r>
      <w:r w:rsidR="007130AA" w:rsidRPr="005E7284">
        <w:rPr>
          <w:rFonts w:ascii="Times New Roman" w:hAnsi="Times New Roman"/>
          <w:b/>
          <w:color w:val="00000A"/>
          <w:kern w:val="0"/>
          <w:sz w:val="24"/>
          <w:szCs w:val="24"/>
          <w:lang w:eastAsia="en-US" w:bidi="ar-SA"/>
        </w:rPr>
        <w:t>t</w:t>
      </w:r>
      <w:r w:rsidRPr="005E7284">
        <w:rPr>
          <w:rFonts w:ascii="Times New Roman" w:hAnsi="Times New Roman"/>
          <w:b/>
          <w:color w:val="00000A"/>
          <w:kern w:val="0"/>
          <w:sz w:val="24"/>
          <w:szCs w:val="24"/>
          <w:lang w:eastAsia="en-US" w:bidi="ar-SA"/>
        </w:rPr>
        <w:t>ext</w:t>
      </w:r>
    </w:p>
    <w:p w14:paraId="2BB0C7C3" w14:textId="77777777" w:rsidR="00545049" w:rsidRPr="00545049" w:rsidRDefault="00545049" w:rsidP="00545049">
      <w:pPr>
        <w:suppressAutoHyphens/>
        <w:spacing w:after="0" w:line="240" w:lineRule="auto"/>
        <w:ind w:left="284" w:firstLine="567"/>
        <w:jc w:val="both"/>
        <w:rPr>
          <w:rFonts w:ascii="Times New Roman" w:hAnsi="Times New Roman"/>
          <w:i/>
          <w:color w:val="00000A"/>
          <w:kern w:val="0"/>
          <w:sz w:val="24"/>
          <w:szCs w:val="24"/>
          <w:lang w:eastAsia="en-US" w:bidi="ar-SA"/>
        </w:rPr>
      </w:pPr>
      <w:r w:rsidRPr="00545049">
        <w:rPr>
          <w:rFonts w:ascii="Times New Roman" w:hAnsi="Times New Roman"/>
          <w:i/>
          <w:color w:val="00000A"/>
          <w:kern w:val="0"/>
          <w:sz w:val="24"/>
          <w:szCs w:val="24"/>
          <w:lang w:eastAsia="en-US" w:bidi="ar-SA"/>
        </w:rPr>
        <w:t>Die Sprache des Unterrichts, der Prüfungen und Auswahlverfahren sowie der Diplomarbeiten und Dissertationen in den öffentlichen und privaten Bildungseinrichtungen ist Französisch, abgesehen von Ausnahmen, die durch die Erfordernisse des Unterrichts von Regional- oder Fremdsprachen und -kulturen gerechtfertigt sind, oder wenn die Lehrkräfte ausländische Gast- oder assoziierte Lehrer sind.</w:t>
      </w:r>
    </w:p>
    <w:p w14:paraId="37EC45B4" w14:textId="77777777" w:rsidR="00545049" w:rsidRPr="00545049" w:rsidRDefault="00545049" w:rsidP="00545049">
      <w:pPr>
        <w:suppressAutoHyphens/>
        <w:spacing w:after="0" w:line="240" w:lineRule="auto"/>
        <w:ind w:left="284" w:firstLine="567"/>
        <w:jc w:val="both"/>
        <w:rPr>
          <w:rFonts w:ascii="Times New Roman" w:hAnsi="Times New Roman"/>
          <w:color w:val="00000A"/>
          <w:kern w:val="0"/>
          <w:sz w:val="24"/>
          <w:szCs w:val="24"/>
          <w:lang w:eastAsia="en-US" w:bidi="ar-SA"/>
        </w:rPr>
      </w:pPr>
      <w:r w:rsidRPr="00545049">
        <w:rPr>
          <w:rFonts w:ascii="Times New Roman" w:hAnsi="Times New Roman"/>
          <w:i/>
          <w:color w:val="00000A"/>
          <w:kern w:val="0"/>
          <w:sz w:val="24"/>
          <w:szCs w:val="24"/>
          <w:lang w:eastAsia="en-US" w:bidi="ar-SA"/>
        </w:rPr>
        <w:t>Ausländische Schulen oder Schulen, die eigens für die Aufnahme von Schülern mit ausländischer Staatsangehörigkeit eröffnet wurden, sowie</w:t>
      </w:r>
      <w:r w:rsidRPr="00545049">
        <w:rPr>
          <w:rFonts w:ascii="Times New Roman" w:hAnsi="Times New Roman"/>
          <w:b/>
          <w:i/>
          <w:color w:val="00000A"/>
          <w:kern w:val="0"/>
          <w:sz w:val="24"/>
          <w:szCs w:val="24"/>
          <w:lang w:eastAsia="en-US" w:bidi="ar-SA"/>
        </w:rPr>
        <w:t xml:space="preserve"> </w:t>
      </w:r>
      <w:bookmarkStart w:id="1" w:name="_Hlk154843420"/>
      <w:r w:rsidRPr="00545049">
        <w:rPr>
          <w:rFonts w:ascii="Times New Roman" w:hAnsi="Times New Roman"/>
          <w:b/>
          <w:i/>
          <w:color w:val="00000A"/>
          <w:kern w:val="0"/>
          <w:sz w:val="24"/>
          <w:szCs w:val="24"/>
          <w:lang w:eastAsia="en-US" w:bidi="ar-SA"/>
        </w:rPr>
        <w:t>Schulen, die einen Unterricht mit internationalem Charakter anbieten</w:t>
      </w:r>
      <w:bookmarkEnd w:id="1"/>
      <w:r w:rsidRPr="00545049">
        <w:rPr>
          <w:rFonts w:ascii="Times New Roman" w:hAnsi="Times New Roman"/>
          <w:i/>
          <w:color w:val="00000A"/>
          <w:kern w:val="0"/>
          <w:sz w:val="24"/>
          <w:szCs w:val="24"/>
          <w:lang w:eastAsia="en-US" w:bidi="ar-SA"/>
        </w:rPr>
        <w:t>, sind von dieser Verpflichtung ausgenommen</w:t>
      </w:r>
      <w:r w:rsidRPr="00545049">
        <w:rPr>
          <w:rFonts w:ascii="Times New Roman" w:hAnsi="Times New Roman"/>
          <w:color w:val="00000A"/>
          <w:kern w:val="0"/>
          <w:sz w:val="24"/>
          <w:szCs w:val="24"/>
          <w:lang w:eastAsia="en-US" w:bidi="ar-SA"/>
        </w:rPr>
        <w:t>.</w:t>
      </w:r>
    </w:p>
    <w:p w14:paraId="7E3AD743" w14:textId="77777777" w:rsidR="00545049" w:rsidRPr="00545049" w:rsidRDefault="00545049" w:rsidP="00545049">
      <w:pPr>
        <w:suppressAutoHyphens/>
        <w:spacing w:after="0" w:line="240" w:lineRule="auto"/>
        <w:ind w:firstLine="567"/>
        <w:jc w:val="both"/>
        <w:rPr>
          <w:rFonts w:ascii="Times New Roman" w:hAnsi="Times New Roman"/>
          <w:color w:val="00000A"/>
          <w:kern w:val="0"/>
          <w:sz w:val="24"/>
          <w:szCs w:val="24"/>
          <w:lang w:eastAsia="en-US" w:bidi="ar-SA"/>
        </w:rPr>
      </w:pPr>
    </w:p>
    <w:p w14:paraId="3261337B" w14:textId="73F9E0CE" w:rsidR="00545049" w:rsidRPr="00545049" w:rsidRDefault="00545049" w:rsidP="00545049">
      <w:pPr>
        <w:suppressAutoHyphens/>
        <w:spacing w:after="0" w:line="240" w:lineRule="auto"/>
        <w:ind w:firstLine="567"/>
        <w:jc w:val="both"/>
        <w:rPr>
          <w:color w:val="00000A"/>
          <w:kern w:val="0"/>
          <w:sz w:val="21"/>
          <w:szCs w:val="21"/>
          <w:lang w:val="fr-FR" w:eastAsia="en-US" w:bidi="ar-SA"/>
        </w:rPr>
      </w:pPr>
      <w:r w:rsidRPr="00545049">
        <w:rPr>
          <w:rFonts w:ascii="Times New Roman" w:hAnsi="Times New Roman"/>
          <w:color w:val="00000A"/>
          <w:kern w:val="0"/>
          <w:sz w:val="24"/>
          <w:szCs w:val="24"/>
          <w:lang w:eastAsia="en-US" w:bidi="ar-SA"/>
        </w:rPr>
        <w:t xml:space="preserve">Dieser Text aus dem Jahr 1994 war bereits sehr restriktiv, insbesondere was den Unterricht in englischer Sprache durch nicht englischsprachige Personen </w:t>
      </w:r>
      <w:r w:rsidR="00A25920" w:rsidRPr="005E7284">
        <w:rPr>
          <w:rFonts w:ascii="Times New Roman" w:hAnsi="Times New Roman"/>
          <w:color w:val="00000A"/>
          <w:kern w:val="0"/>
          <w:sz w:val="24"/>
          <w:szCs w:val="24"/>
          <w:lang w:eastAsia="en-US" w:bidi="ar-SA"/>
        </w:rPr>
        <w:t>sowie</w:t>
      </w:r>
      <w:r w:rsidRPr="00545049">
        <w:rPr>
          <w:rFonts w:ascii="Times New Roman" w:hAnsi="Times New Roman"/>
          <w:color w:val="00000A"/>
          <w:kern w:val="0"/>
          <w:sz w:val="24"/>
          <w:szCs w:val="24"/>
          <w:lang w:eastAsia="en-US" w:bidi="ar-SA"/>
        </w:rPr>
        <w:t xml:space="preserve"> die Abschlüsse, die in französischer Sprache absolviert werden müssen, betraf. Es war nicht klar, was </w:t>
      </w:r>
      <w:r w:rsidRPr="00545049">
        <w:rPr>
          <w:rFonts w:ascii="Times New Roman" w:hAnsi="Times New Roman"/>
          <w:b/>
          <w:color w:val="00000A"/>
          <w:kern w:val="0"/>
          <w:sz w:val="24"/>
          <w:szCs w:val="24"/>
          <w:lang w:eastAsia="en-US" w:bidi="ar-SA"/>
        </w:rPr>
        <w:t>"</w:t>
      </w:r>
      <w:r w:rsidRPr="005E7284">
        <w:rPr>
          <w:rFonts w:ascii="Times New Roman" w:hAnsi="Times New Roman"/>
          <w:b/>
          <w:color w:val="00000A"/>
          <w:kern w:val="0"/>
          <w:sz w:val="24"/>
          <w:szCs w:val="24"/>
          <w:lang w:eastAsia="en-US" w:bidi="ar-SA"/>
        </w:rPr>
        <w:t>Schule</w:t>
      </w:r>
      <w:r w:rsidR="0039415D" w:rsidRPr="005E7284">
        <w:rPr>
          <w:rFonts w:ascii="Times New Roman" w:hAnsi="Times New Roman"/>
          <w:b/>
          <w:color w:val="00000A"/>
          <w:kern w:val="0"/>
          <w:sz w:val="24"/>
          <w:szCs w:val="24"/>
          <w:lang w:eastAsia="en-US" w:bidi="ar-SA"/>
        </w:rPr>
        <w:t>n</w:t>
      </w:r>
      <w:r w:rsidRPr="00545049">
        <w:rPr>
          <w:rFonts w:ascii="Times New Roman" w:hAnsi="Times New Roman"/>
          <w:b/>
          <w:color w:val="00000A"/>
          <w:kern w:val="0"/>
          <w:sz w:val="24"/>
          <w:szCs w:val="24"/>
          <w:lang w:eastAsia="en-US" w:bidi="ar-SA"/>
        </w:rPr>
        <w:t>, die einen Unterricht mit internationalem Charakter anbieten</w:t>
      </w:r>
      <w:r w:rsidRPr="005E7284">
        <w:rPr>
          <w:rFonts w:ascii="Times New Roman" w:hAnsi="Times New Roman"/>
          <w:color w:val="00000A"/>
          <w:kern w:val="0"/>
          <w:sz w:val="24"/>
          <w:szCs w:val="24"/>
          <w:lang w:eastAsia="en-US" w:bidi="ar-SA"/>
        </w:rPr>
        <w:t>"</w:t>
      </w:r>
      <w:r w:rsidR="0039415D" w:rsidRPr="005E7284">
        <w:rPr>
          <w:rFonts w:ascii="Times New Roman" w:hAnsi="Times New Roman"/>
          <w:color w:val="00000A"/>
          <w:kern w:val="0"/>
          <w:sz w:val="24"/>
          <w:szCs w:val="24"/>
          <w:lang w:eastAsia="en-US" w:bidi="ar-SA"/>
        </w:rPr>
        <w:t>,</w:t>
      </w:r>
      <w:r w:rsidRPr="005E7284">
        <w:rPr>
          <w:rFonts w:ascii="Times New Roman" w:hAnsi="Times New Roman"/>
          <w:color w:val="00000A"/>
          <w:kern w:val="0"/>
          <w:sz w:val="24"/>
          <w:szCs w:val="24"/>
          <w:lang w:eastAsia="en-US" w:bidi="ar-SA"/>
        </w:rPr>
        <w:t xml:space="preserve"> </w:t>
      </w:r>
      <w:r w:rsidR="0039415D" w:rsidRPr="005E7284">
        <w:rPr>
          <w:rFonts w:ascii="Times New Roman" w:hAnsi="Times New Roman"/>
          <w:color w:val="00000A"/>
          <w:kern w:val="0"/>
          <w:sz w:val="24"/>
          <w:szCs w:val="24"/>
          <w:lang w:eastAsia="en-US" w:bidi="ar-SA"/>
        </w:rPr>
        <w:t>sein sollen</w:t>
      </w:r>
      <w:r w:rsidRPr="005E7284">
        <w:rPr>
          <w:rFonts w:ascii="Times New Roman" w:hAnsi="Times New Roman"/>
          <w:color w:val="00000A"/>
          <w:kern w:val="0"/>
          <w:sz w:val="24"/>
          <w:szCs w:val="24"/>
          <w:lang w:eastAsia="en-US" w:bidi="ar-SA"/>
        </w:rPr>
        <w:t>,</w:t>
      </w:r>
      <w:r w:rsidRPr="00545049">
        <w:rPr>
          <w:rFonts w:ascii="Times New Roman" w:hAnsi="Times New Roman"/>
          <w:color w:val="00000A"/>
          <w:kern w:val="0"/>
          <w:sz w:val="24"/>
          <w:szCs w:val="24"/>
          <w:lang w:eastAsia="en-US" w:bidi="ar-SA"/>
        </w:rPr>
        <w:t xml:space="preserve"> und die Direktoren einiger Universitäten und Hochschulen wollten diesen Begriff noch weiter abschwächen, um ungehindert Unterricht in englischer Sprache abhalten zu können. Sie schlugen daraufhin der Ministerin </w:t>
      </w:r>
      <w:proofErr w:type="spellStart"/>
      <w:r w:rsidRPr="00545049">
        <w:rPr>
          <w:rFonts w:ascii="Times New Roman" w:hAnsi="Times New Roman"/>
          <w:color w:val="00000A"/>
          <w:kern w:val="0"/>
          <w:sz w:val="24"/>
          <w:szCs w:val="24"/>
          <w:lang w:eastAsia="en-US" w:bidi="ar-SA"/>
        </w:rPr>
        <w:t>Fioraso</w:t>
      </w:r>
      <w:proofErr w:type="spellEnd"/>
      <w:r w:rsidRPr="00545049">
        <w:rPr>
          <w:rFonts w:ascii="Times New Roman" w:hAnsi="Times New Roman"/>
          <w:color w:val="00000A"/>
          <w:kern w:val="0"/>
          <w:sz w:val="24"/>
          <w:szCs w:val="24"/>
          <w:lang w:eastAsia="en-US" w:bidi="ar-SA"/>
        </w:rPr>
        <w:t xml:space="preserve">, die dies akzeptierte, einen Text vor, dessen Folge die Liquidierung des Toubon-Gesetzes gewesen wäre. Wir </w:t>
      </w:r>
      <w:r w:rsidRPr="005E7284">
        <w:rPr>
          <w:rFonts w:ascii="Times New Roman" w:hAnsi="Times New Roman"/>
          <w:color w:val="00000A"/>
          <w:kern w:val="0"/>
          <w:sz w:val="24"/>
          <w:szCs w:val="24"/>
          <w:lang w:eastAsia="en-US" w:bidi="ar-SA"/>
        </w:rPr>
        <w:t>vom</w:t>
      </w:r>
      <w:r w:rsidRPr="00545049">
        <w:rPr>
          <w:rFonts w:ascii="Times New Roman" w:hAnsi="Times New Roman"/>
          <w:color w:val="00000A"/>
          <w:kern w:val="0"/>
          <w:sz w:val="24"/>
          <w:szCs w:val="24"/>
          <w:lang w:eastAsia="en-US" w:bidi="ar-SA"/>
        </w:rPr>
        <w:t xml:space="preserve"> </w:t>
      </w:r>
      <w:bookmarkStart w:id="2" w:name="_Hlk154669466"/>
      <w:proofErr w:type="spellStart"/>
      <w:r w:rsidRPr="00545049">
        <w:rPr>
          <w:rFonts w:ascii="Times New Roman" w:hAnsi="Times New Roman"/>
          <w:b/>
          <w:color w:val="00000A"/>
          <w:kern w:val="0"/>
          <w:sz w:val="24"/>
          <w:szCs w:val="24"/>
          <w:lang w:eastAsia="en-US" w:bidi="ar-SA"/>
        </w:rPr>
        <w:t>Observatoire</w:t>
      </w:r>
      <w:proofErr w:type="spellEnd"/>
      <w:r w:rsidRPr="00545049">
        <w:rPr>
          <w:rFonts w:ascii="Times New Roman" w:hAnsi="Times New Roman"/>
          <w:b/>
          <w:color w:val="00000A"/>
          <w:kern w:val="0"/>
          <w:sz w:val="24"/>
          <w:szCs w:val="24"/>
          <w:lang w:eastAsia="en-US" w:bidi="ar-SA"/>
        </w:rPr>
        <w:t xml:space="preserve"> </w:t>
      </w:r>
      <w:proofErr w:type="spellStart"/>
      <w:r w:rsidRPr="00545049">
        <w:rPr>
          <w:rFonts w:ascii="Times New Roman" w:hAnsi="Times New Roman"/>
          <w:b/>
          <w:color w:val="00000A"/>
          <w:kern w:val="0"/>
          <w:sz w:val="24"/>
          <w:szCs w:val="24"/>
          <w:lang w:eastAsia="en-US" w:bidi="ar-SA"/>
        </w:rPr>
        <w:t>européen</w:t>
      </w:r>
      <w:proofErr w:type="spellEnd"/>
      <w:r w:rsidRPr="00545049">
        <w:rPr>
          <w:rFonts w:ascii="Times New Roman" w:hAnsi="Times New Roman"/>
          <w:b/>
          <w:color w:val="00000A"/>
          <w:kern w:val="0"/>
          <w:sz w:val="24"/>
          <w:szCs w:val="24"/>
          <w:lang w:eastAsia="en-US" w:bidi="ar-SA"/>
        </w:rPr>
        <w:t xml:space="preserve"> du </w:t>
      </w:r>
      <w:proofErr w:type="spellStart"/>
      <w:r w:rsidRPr="00545049">
        <w:rPr>
          <w:rFonts w:ascii="Times New Roman" w:hAnsi="Times New Roman"/>
          <w:b/>
          <w:color w:val="00000A"/>
          <w:kern w:val="0"/>
          <w:sz w:val="24"/>
          <w:szCs w:val="24"/>
          <w:lang w:eastAsia="en-US" w:bidi="ar-SA"/>
        </w:rPr>
        <w:t>plurilinguisme</w:t>
      </w:r>
      <w:proofErr w:type="spellEnd"/>
      <w:r w:rsidRPr="00545049">
        <w:rPr>
          <w:rFonts w:ascii="Times New Roman" w:hAnsi="Times New Roman"/>
          <w:color w:val="00000A"/>
          <w:kern w:val="0"/>
          <w:sz w:val="24"/>
          <w:szCs w:val="24"/>
          <w:lang w:eastAsia="en-US" w:bidi="ar-SA"/>
        </w:rPr>
        <w:t xml:space="preserve"> </w:t>
      </w:r>
      <w:bookmarkEnd w:id="2"/>
      <w:r w:rsidRPr="00545049">
        <w:rPr>
          <w:rFonts w:ascii="Times New Roman" w:hAnsi="Times New Roman"/>
          <w:b/>
          <w:color w:val="00000A"/>
          <w:kern w:val="0"/>
          <w:sz w:val="24"/>
          <w:szCs w:val="24"/>
          <w:lang w:eastAsia="en-US" w:bidi="ar-SA"/>
        </w:rPr>
        <w:t>(OEP)</w:t>
      </w:r>
      <w:r w:rsidRPr="00545049">
        <w:rPr>
          <w:rFonts w:ascii="Times New Roman" w:hAnsi="Times New Roman"/>
          <w:color w:val="00000A"/>
          <w:kern w:val="0"/>
          <w:sz w:val="24"/>
          <w:szCs w:val="24"/>
          <w:lang w:eastAsia="en-US" w:bidi="ar-SA"/>
        </w:rPr>
        <w:t xml:space="preserve"> waren entsetzt. Aber wir verfassten daraufhin Argumentationshilfen gegen das All-English und trugen sie auf Kolloquien vor. In Brüssel hatten wir das Glück</w:t>
      </w:r>
      <w:r w:rsidR="00096EB4" w:rsidRPr="005E7284">
        <w:rPr>
          <w:rFonts w:ascii="Times New Roman" w:hAnsi="Times New Roman"/>
          <w:color w:val="00000A"/>
          <w:kern w:val="0"/>
          <w:sz w:val="24"/>
          <w:szCs w:val="24"/>
          <w:lang w:eastAsia="en-US" w:bidi="ar-SA"/>
        </w:rPr>
        <w:t>,</w:t>
      </w:r>
      <w:r w:rsidRPr="00545049">
        <w:rPr>
          <w:rFonts w:ascii="Times New Roman" w:hAnsi="Times New Roman"/>
          <w:color w:val="00000A"/>
          <w:kern w:val="0"/>
          <w:sz w:val="24"/>
          <w:szCs w:val="24"/>
          <w:lang w:eastAsia="en-US" w:bidi="ar-SA"/>
        </w:rPr>
        <w:t xml:space="preserve"> </w:t>
      </w:r>
      <w:proofErr w:type="spellStart"/>
      <w:r w:rsidRPr="00545049">
        <w:rPr>
          <w:rFonts w:ascii="Times New Roman" w:hAnsi="Times New Roman"/>
          <w:color w:val="00000A"/>
          <w:kern w:val="0"/>
          <w:sz w:val="24"/>
          <w:szCs w:val="24"/>
          <w:lang w:eastAsia="en-US" w:bidi="ar-SA"/>
        </w:rPr>
        <w:t>Pouria</w:t>
      </w:r>
      <w:proofErr w:type="spellEnd"/>
      <w:r w:rsidRPr="00545049">
        <w:rPr>
          <w:rFonts w:ascii="Times New Roman" w:hAnsi="Times New Roman"/>
          <w:color w:val="00000A"/>
          <w:kern w:val="0"/>
          <w:sz w:val="24"/>
          <w:szCs w:val="24"/>
          <w:lang w:eastAsia="en-US" w:bidi="ar-SA"/>
        </w:rPr>
        <w:t xml:space="preserve"> </w:t>
      </w:r>
      <w:proofErr w:type="spellStart"/>
      <w:r w:rsidRPr="00545049">
        <w:rPr>
          <w:rFonts w:ascii="Times New Roman" w:hAnsi="Times New Roman"/>
          <w:color w:val="00000A"/>
          <w:kern w:val="0"/>
          <w:sz w:val="24"/>
          <w:szCs w:val="24"/>
          <w:lang w:eastAsia="en-US" w:bidi="ar-SA"/>
        </w:rPr>
        <w:t>Amishahi</w:t>
      </w:r>
      <w:proofErr w:type="spellEnd"/>
      <w:r w:rsidRPr="00545049">
        <w:rPr>
          <w:rFonts w:ascii="Times New Roman" w:hAnsi="Times New Roman"/>
          <w:color w:val="00000A"/>
          <w:kern w:val="0"/>
          <w:sz w:val="24"/>
          <w:szCs w:val="24"/>
          <w:lang w:eastAsia="en-US" w:bidi="ar-SA"/>
        </w:rPr>
        <w:t xml:space="preserve"> zu treffen, einen sozialistischen </w:t>
      </w:r>
      <w:r w:rsidRPr="005E7284">
        <w:rPr>
          <w:rFonts w:ascii="Times New Roman" w:hAnsi="Times New Roman"/>
          <w:color w:val="00000A"/>
          <w:kern w:val="0"/>
          <w:sz w:val="24"/>
          <w:szCs w:val="24"/>
          <w:lang w:eastAsia="en-US" w:bidi="ar-SA"/>
        </w:rPr>
        <w:t>Abgeordneten iranischer</w:t>
      </w:r>
      <w:r w:rsidRPr="00545049">
        <w:rPr>
          <w:rFonts w:ascii="Times New Roman" w:hAnsi="Times New Roman"/>
          <w:color w:val="00000A"/>
          <w:kern w:val="0"/>
          <w:sz w:val="24"/>
          <w:szCs w:val="24"/>
          <w:lang w:eastAsia="en-US" w:bidi="ar-SA"/>
        </w:rPr>
        <w:t xml:space="preserve"> Herkunft, der sehr militant gegen das All-English </w:t>
      </w:r>
      <w:r w:rsidR="00623641" w:rsidRPr="005E7284">
        <w:rPr>
          <w:rFonts w:ascii="Times New Roman" w:hAnsi="Times New Roman"/>
          <w:color w:val="00000A"/>
          <w:kern w:val="0"/>
          <w:sz w:val="24"/>
          <w:szCs w:val="24"/>
          <w:lang w:eastAsia="en-US" w:bidi="ar-SA"/>
        </w:rPr>
        <w:t>auftrat</w:t>
      </w:r>
      <w:r w:rsidRPr="00545049">
        <w:rPr>
          <w:rFonts w:ascii="Times New Roman" w:hAnsi="Times New Roman"/>
          <w:color w:val="00000A"/>
          <w:kern w:val="0"/>
          <w:sz w:val="24"/>
          <w:szCs w:val="24"/>
          <w:lang w:eastAsia="en-US" w:bidi="ar-SA"/>
        </w:rPr>
        <w:t>. Wir gaben ihm alle unsere Argumente</w:t>
      </w:r>
      <w:r w:rsidR="00623641" w:rsidRPr="005E7284">
        <w:rPr>
          <w:rFonts w:ascii="Times New Roman" w:hAnsi="Times New Roman"/>
          <w:color w:val="00000A"/>
          <w:kern w:val="0"/>
          <w:sz w:val="24"/>
          <w:szCs w:val="24"/>
          <w:lang w:eastAsia="en-US" w:bidi="ar-SA"/>
        </w:rPr>
        <w:t>,</w:t>
      </w:r>
      <w:r w:rsidRPr="00545049">
        <w:rPr>
          <w:rFonts w:ascii="Times New Roman" w:hAnsi="Times New Roman"/>
          <w:color w:val="00000A"/>
          <w:kern w:val="0"/>
          <w:sz w:val="24"/>
          <w:szCs w:val="24"/>
          <w:lang w:eastAsia="en-US" w:bidi="ar-SA"/>
        </w:rPr>
        <w:t xml:space="preserve"> und er nutzte sie in der parteiübergreifenden parlamentarischen Gruppe, die er leitete und die hervorragende Arbeit leistete. Anschließend wurde der Text an den Senat weitergeleitet, der ihn noch einmal änderte.</w:t>
      </w:r>
    </w:p>
    <w:p w14:paraId="5600BF30" w14:textId="505D43F3" w:rsidR="00545049" w:rsidRPr="00545049" w:rsidRDefault="00545049" w:rsidP="00545049">
      <w:pPr>
        <w:suppressAutoHyphens/>
        <w:spacing w:after="0" w:line="240" w:lineRule="auto"/>
        <w:ind w:firstLine="567"/>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 xml:space="preserve">Der Kampf gegen das All-English ist leider keine Sorge der Linken. Die "linken" Zeitungen wie </w:t>
      </w:r>
      <w:r w:rsidRPr="00545049">
        <w:rPr>
          <w:rFonts w:ascii="Times New Roman" w:hAnsi="Times New Roman"/>
          <w:i/>
          <w:color w:val="00000A"/>
          <w:kern w:val="0"/>
          <w:sz w:val="24"/>
          <w:szCs w:val="24"/>
          <w:lang w:eastAsia="en-US" w:bidi="ar-SA"/>
        </w:rPr>
        <w:t>Le Monde</w:t>
      </w:r>
      <w:r w:rsidRPr="00545049">
        <w:rPr>
          <w:rFonts w:ascii="Times New Roman" w:hAnsi="Times New Roman"/>
          <w:color w:val="00000A"/>
          <w:kern w:val="0"/>
          <w:sz w:val="24"/>
          <w:szCs w:val="24"/>
          <w:lang w:eastAsia="en-US" w:bidi="ar-SA"/>
        </w:rPr>
        <w:t xml:space="preserve"> oder </w:t>
      </w:r>
      <w:proofErr w:type="spellStart"/>
      <w:r w:rsidRPr="00545049">
        <w:rPr>
          <w:rFonts w:ascii="Times New Roman" w:hAnsi="Times New Roman"/>
          <w:i/>
          <w:color w:val="00000A"/>
          <w:kern w:val="0"/>
          <w:sz w:val="24"/>
          <w:szCs w:val="24"/>
          <w:lang w:eastAsia="en-US" w:bidi="ar-SA"/>
        </w:rPr>
        <w:t>Libération</w:t>
      </w:r>
      <w:proofErr w:type="spellEnd"/>
      <w:r w:rsidRPr="00545049">
        <w:rPr>
          <w:rFonts w:ascii="Times New Roman" w:hAnsi="Times New Roman"/>
          <w:color w:val="00000A"/>
          <w:kern w:val="0"/>
          <w:sz w:val="24"/>
          <w:szCs w:val="24"/>
          <w:lang w:eastAsia="en-US" w:bidi="ar-SA"/>
        </w:rPr>
        <w:t xml:space="preserve"> </w:t>
      </w:r>
      <w:r w:rsidR="000D6322" w:rsidRPr="005E7284">
        <w:rPr>
          <w:rFonts w:ascii="Times New Roman" w:hAnsi="Times New Roman"/>
          <w:color w:val="00000A"/>
          <w:kern w:val="0"/>
          <w:sz w:val="24"/>
          <w:szCs w:val="24"/>
          <w:lang w:eastAsia="en-US" w:bidi="ar-SA"/>
        </w:rPr>
        <w:t>leisteten</w:t>
      </w:r>
      <w:r w:rsidRPr="00545049">
        <w:rPr>
          <w:rFonts w:ascii="Times New Roman" w:hAnsi="Times New Roman"/>
          <w:color w:val="00000A"/>
          <w:kern w:val="0"/>
          <w:sz w:val="24"/>
          <w:szCs w:val="24"/>
          <w:lang w:eastAsia="en-US" w:bidi="ar-SA"/>
        </w:rPr>
        <w:t xml:space="preserve"> eine miserable Arbeit zum </w:t>
      </w:r>
      <w:proofErr w:type="spellStart"/>
      <w:r w:rsidRPr="00545049">
        <w:rPr>
          <w:rFonts w:ascii="Times New Roman" w:hAnsi="Times New Roman"/>
          <w:color w:val="00000A"/>
          <w:kern w:val="0"/>
          <w:sz w:val="24"/>
          <w:szCs w:val="24"/>
          <w:lang w:eastAsia="en-US" w:bidi="ar-SA"/>
        </w:rPr>
        <w:t>Fioraso</w:t>
      </w:r>
      <w:proofErr w:type="spellEnd"/>
      <w:r w:rsidRPr="00545049">
        <w:rPr>
          <w:rFonts w:ascii="Times New Roman" w:hAnsi="Times New Roman"/>
          <w:color w:val="00000A"/>
          <w:kern w:val="0"/>
          <w:sz w:val="24"/>
          <w:szCs w:val="24"/>
          <w:lang w:eastAsia="en-US" w:bidi="ar-SA"/>
        </w:rPr>
        <w:t xml:space="preserve">-Gesetz. Im Gegensatz dazu gab es viele sehr gute </w:t>
      </w:r>
      <w:r w:rsidR="000D6322" w:rsidRPr="005E7284">
        <w:rPr>
          <w:rFonts w:ascii="Times New Roman" w:hAnsi="Times New Roman"/>
          <w:color w:val="00000A"/>
          <w:kern w:val="0"/>
          <w:sz w:val="24"/>
          <w:szCs w:val="24"/>
          <w:lang w:eastAsia="en-US" w:bidi="ar-SA"/>
        </w:rPr>
        <w:t>Artikel</w:t>
      </w:r>
      <w:r w:rsidRPr="00545049">
        <w:rPr>
          <w:rFonts w:ascii="Times New Roman" w:hAnsi="Times New Roman"/>
          <w:color w:val="00000A"/>
          <w:kern w:val="0"/>
          <w:sz w:val="24"/>
          <w:szCs w:val="24"/>
          <w:lang w:eastAsia="en-US" w:bidi="ar-SA"/>
        </w:rPr>
        <w:t xml:space="preserve"> in der "rechten" Presse wie </w:t>
      </w:r>
      <w:r w:rsidRPr="00545049">
        <w:rPr>
          <w:rFonts w:ascii="Times New Roman" w:hAnsi="Times New Roman"/>
          <w:i/>
          <w:color w:val="00000A"/>
          <w:kern w:val="0"/>
          <w:sz w:val="24"/>
          <w:szCs w:val="24"/>
          <w:lang w:eastAsia="en-US" w:bidi="ar-SA"/>
        </w:rPr>
        <w:t>Le Figaro</w:t>
      </w:r>
      <w:r w:rsidRPr="00545049">
        <w:rPr>
          <w:rFonts w:ascii="Times New Roman" w:hAnsi="Times New Roman"/>
          <w:color w:val="00000A"/>
          <w:kern w:val="0"/>
          <w:sz w:val="24"/>
          <w:szCs w:val="24"/>
          <w:lang w:eastAsia="en-US" w:bidi="ar-SA"/>
        </w:rPr>
        <w:t xml:space="preserve"> und </w:t>
      </w:r>
      <w:r w:rsidRPr="00545049">
        <w:rPr>
          <w:rFonts w:ascii="Times New Roman" w:hAnsi="Times New Roman"/>
          <w:i/>
          <w:color w:val="00000A"/>
          <w:kern w:val="0"/>
          <w:sz w:val="24"/>
          <w:szCs w:val="24"/>
          <w:lang w:eastAsia="en-US" w:bidi="ar-SA"/>
        </w:rPr>
        <w:t>La Croix</w:t>
      </w:r>
      <w:r w:rsidRPr="00545049">
        <w:rPr>
          <w:rFonts w:ascii="Times New Roman" w:hAnsi="Times New Roman"/>
          <w:color w:val="00000A"/>
          <w:kern w:val="0"/>
          <w:sz w:val="24"/>
          <w:szCs w:val="24"/>
          <w:lang w:eastAsia="en-US" w:bidi="ar-SA"/>
        </w:rPr>
        <w:t xml:space="preserve">. Für die Sozialisten ist die Verteidigung der französischen Sprache eine nationalistische, an der Grenze zur Reaktion stehende Position. Der </w:t>
      </w:r>
      <w:r w:rsidR="005E7284">
        <w:rPr>
          <w:rFonts w:ascii="Times New Roman" w:hAnsi="Times New Roman"/>
          <w:color w:val="00000A"/>
          <w:kern w:val="0"/>
          <w:sz w:val="24"/>
          <w:szCs w:val="24"/>
          <w:lang w:eastAsia="en-US" w:bidi="ar-SA"/>
        </w:rPr>
        <w:t>A</w:t>
      </w:r>
      <w:r w:rsidRPr="00545049">
        <w:rPr>
          <w:rFonts w:ascii="Times New Roman" w:hAnsi="Times New Roman"/>
          <w:color w:val="00000A"/>
          <w:kern w:val="0"/>
          <w:sz w:val="24"/>
          <w:szCs w:val="24"/>
          <w:lang w:eastAsia="en-US" w:bidi="ar-SA"/>
        </w:rPr>
        <w:t xml:space="preserve">utor dieses Textes war als Linkswähler </w:t>
      </w:r>
      <w:r w:rsidR="0059431B" w:rsidRPr="005E7284">
        <w:rPr>
          <w:rFonts w:ascii="Times New Roman" w:hAnsi="Times New Roman"/>
          <w:color w:val="00000A"/>
          <w:kern w:val="0"/>
          <w:sz w:val="24"/>
          <w:szCs w:val="24"/>
          <w:lang w:eastAsia="en-US" w:bidi="ar-SA"/>
        </w:rPr>
        <w:t>persönlich</w:t>
      </w:r>
      <w:r w:rsidR="0059431B" w:rsidRPr="00545049">
        <w:rPr>
          <w:rFonts w:ascii="Times New Roman" w:hAnsi="Times New Roman"/>
          <w:color w:val="00000A"/>
          <w:kern w:val="0"/>
          <w:sz w:val="24"/>
          <w:szCs w:val="24"/>
          <w:lang w:eastAsia="en-US" w:bidi="ar-SA"/>
        </w:rPr>
        <w:t xml:space="preserve"> </w:t>
      </w:r>
      <w:r w:rsidRPr="00545049">
        <w:rPr>
          <w:rFonts w:ascii="Times New Roman" w:hAnsi="Times New Roman"/>
          <w:color w:val="00000A"/>
          <w:kern w:val="0"/>
          <w:sz w:val="24"/>
          <w:szCs w:val="24"/>
          <w:lang w:eastAsia="en-US" w:bidi="ar-SA"/>
        </w:rPr>
        <w:t>oft entsetzt über den Diskurs der Linken zu diesem Thema.</w:t>
      </w:r>
    </w:p>
    <w:p w14:paraId="75B3758B" w14:textId="77777777" w:rsidR="00545049" w:rsidRPr="00545049" w:rsidRDefault="00545049" w:rsidP="00545049">
      <w:pPr>
        <w:suppressAutoHyphens/>
        <w:spacing w:after="0" w:line="240" w:lineRule="auto"/>
        <w:ind w:firstLine="567"/>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 xml:space="preserve">Hier ist der endgültige Text des </w:t>
      </w:r>
      <w:proofErr w:type="spellStart"/>
      <w:r w:rsidRPr="00545049">
        <w:rPr>
          <w:rFonts w:ascii="Times New Roman" w:hAnsi="Times New Roman"/>
          <w:color w:val="00000A"/>
          <w:kern w:val="0"/>
          <w:sz w:val="24"/>
          <w:szCs w:val="24"/>
          <w:lang w:eastAsia="en-US" w:bidi="ar-SA"/>
        </w:rPr>
        <w:t>Fioraso</w:t>
      </w:r>
      <w:proofErr w:type="spellEnd"/>
      <w:r w:rsidRPr="00545049">
        <w:rPr>
          <w:rFonts w:ascii="Times New Roman" w:hAnsi="Times New Roman"/>
          <w:color w:val="00000A"/>
          <w:kern w:val="0"/>
          <w:sz w:val="24"/>
          <w:szCs w:val="24"/>
          <w:lang w:eastAsia="en-US" w:bidi="ar-SA"/>
        </w:rPr>
        <w:t>-Gesetzes.</w:t>
      </w:r>
    </w:p>
    <w:p w14:paraId="00B13EED" w14:textId="77777777" w:rsidR="00545049" w:rsidRPr="00545049" w:rsidRDefault="00545049" w:rsidP="00545049">
      <w:pPr>
        <w:suppressAutoHyphens/>
        <w:spacing w:after="0" w:line="240" w:lineRule="auto"/>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 </w:t>
      </w:r>
    </w:p>
    <w:p w14:paraId="2AC7AD17" w14:textId="3929D920" w:rsidR="00545049" w:rsidRPr="00545049" w:rsidRDefault="0029092F" w:rsidP="00545049">
      <w:pPr>
        <w:suppressAutoHyphens/>
        <w:spacing w:after="0" w:line="240" w:lineRule="auto"/>
        <w:jc w:val="both"/>
        <w:rPr>
          <w:rFonts w:ascii="Times New Roman" w:hAnsi="Times New Roman"/>
          <w:b/>
          <w:color w:val="00000A"/>
          <w:kern w:val="0"/>
          <w:sz w:val="24"/>
          <w:szCs w:val="24"/>
          <w:lang w:eastAsia="en-US" w:bidi="ar-SA"/>
        </w:rPr>
      </w:pPr>
      <w:r w:rsidRPr="005E7284">
        <w:rPr>
          <w:rFonts w:ascii="Times New Roman" w:hAnsi="Times New Roman"/>
          <w:b/>
          <w:color w:val="00000A"/>
          <w:kern w:val="0"/>
          <w:sz w:val="24"/>
          <w:szCs w:val="24"/>
          <w:lang w:eastAsia="en-US" w:bidi="ar-SA"/>
        </w:rPr>
        <w:t>3</w:t>
      </w:r>
      <w:r w:rsidR="00545049" w:rsidRPr="005E7284">
        <w:rPr>
          <w:rFonts w:ascii="Times New Roman" w:hAnsi="Times New Roman"/>
          <w:b/>
          <w:color w:val="00000A"/>
          <w:kern w:val="0"/>
          <w:sz w:val="24"/>
          <w:szCs w:val="24"/>
          <w:lang w:eastAsia="en-US" w:bidi="ar-SA"/>
        </w:rPr>
        <w:t>)</w:t>
      </w:r>
      <w:r w:rsidR="00545049" w:rsidRPr="00545049">
        <w:rPr>
          <w:rFonts w:ascii="Times New Roman" w:hAnsi="Times New Roman"/>
          <w:b/>
          <w:color w:val="00000A"/>
          <w:kern w:val="0"/>
          <w:sz w:val="24"/>
          <w:szCs w:val="24"/>
          <w:lang w:eastAsia="en-US" w:bidi="ar-SA"/>
        </w:rPr>
        <w:t xml:space="preserve"> Das </w:t>
      </w:r>
      <w:proofErr w:type="spellStart"/>
      <w:r w:rsidR="00545049" w:rsidRPr="00545049">
        <w:rPr>
          <w:rFonts w:ascii="Times New Roman" w:hAnsi="Times New Roman"/>
          <w:b/>
          <w:color w:val="00000A"/>
          <w:kern w:val="0"/>
          <w:sz w:val="24"/>
          <w:szCs w:val="24"/>
          <w:lang w:eastAsia="en-US" w:bidi="ar-SA"/>
        </w:rPr>
        <w:t>Fioraso</w:t>
      </w:r>
      <w:proofErr w:type="spellEnd"/>
      <w:r w:rsidR="00545049" w:rsidRPr="00545049">
        <w:rPr>
          <w:rFonts w:ascii="Times New Roman" w:hAnsi="Times New Roman"/>
          <w:b/>
          <w:color w:val="00000A"/>
          <w:kern w:val="0"/>
          <w:sz w:val="24"/>
          <w:szCs w:val="24"/>
          <w:lang w:eastAsia="en-US" w:bidi="ar-SA"/>
        </w:rPr>
        <w:t>-Gesetz (2013)</w:t>
      </w:r>
    </w:p>
    <w:p w14:paraId="49481E87" w14:textId="77777777" w:rsidR="00545049" w:rsidRPr="00545049" w:rsidRDefault="00545049" w:rsidP="00545049">
      <w:pPr>
        <w:suppressAutoHyphens/>
        <w:spacing w:after="0" w:line="240" w:lineRule="auto"/>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Endgültige vollständige Fassung des Artikels L121-3 (Gesetz Nr. 2013-660 vom 22. Juli 2013).</w:t>
      </w:r>
    </w:p>
    <w:p w14:paraId="6EC7F7D8" w14:textId="77777777" w:rsidR="00545049" w:rsidRPr="00545049" w:rsidRDefault="00545049" w:rsidP="00545049">
      <w:pPr>
        <w:suppressAutoHyphens/>
        <w:spacing w:after="0" w:line="240" w:lineRule="auto"/>
        <w:ind w:left="284" w:firstLine="425"/>
        <w:jc w:val="both"/>
        <w:rPr>
          <w:rFonts w:ascii="Times New Roman" w:hAnsi="Times New Roman"/>
          <w:i/>
          <w:color w:val="00000A"/>
          <w:kern w:val="0"/>
          <w:sz w:val="24"/>
          <w:szCs w:val="24"/>
          <w:lang w:eastAsia="en-US" w:bidi="ar-SA"/>
        </w:rPr>
      </w:pPr>
      <w:r w:rsidRPr="00545049">
        <w:rPr>
          <w:rFonts w:ascii="Times New Roman" w:hAnsi="Times New Roman"/>
          <w:i/>
          <w:color w:val="00000A"/>
          <w:kern w:val="0"/>
          <w:sz w:val="24"/>
          <w:szCs w:val="24"/>
          <w:lang w:eastAsia="en-US" w:bidi="ar-SA"/>
        </w:rPr>
        <w:t>I. - Die Beherrschung der französischen Sprache und die Kenntnis von zwei weiteren Sprachen gehören zu den grundlegenden Zielen des Unterrichts.</w:t>
      </w:r>
    </w:p>
    <w:p w14:paraId="087C170D" w14:textId="77777777" w:rsidR="00545049" w:rsidRPr="00545049" w:rsidRDefault="00545049" w:rsidP="00545049">
      <w:pPr>
        <w:suppressAutoHyphens/>
        <w:spacing w:after="0" w:line="240" w:lineRule="auto"/>
        <w:ind w:left="284" w:firstLine="425"/>
        <w:jc w:val="both"/>
        <w:rPr>
          <w:rFonts w:ascii="Times New Roman" w:hAnsi="Times New Roman"/>
          <w:i/>
          <w:color w:val="00000A"/>
          <w:kern w:val="0"/>
          <w:sz w:val="24"/>
          <w:szCs w:val="24"/>
          <w:lang w:eastAsia="en-US" w:bidi="ar-SA"/>
        </w:rPr>
      </w:pPr>
      <w:r w:rsidRPr="00545049">
        <w:rPr>
          <w:rFonts w:ascii="Times New Roman" w:hAnsi="Times New Roman"/>
          <w:i/>
          <w:color w:val="00000A"/>
          <w:kern w:val="0"/>
          <w:sz w:val="24"/>
          <w:szCs w:val="24"/>
          <w:lang w:eastAsia="en-US" w:bidi="ar-SA"/>
        </w:rPr>
        <w:t xml:space="preserve">II. - Die Sprache des Unterrichts, der Prüfungen und </w:t>
      </w:r>
      <w:r w:rsidRPr="00545049">
        <w:rPr>
          <w:rFonts w:ascii="Times New Roman" w:hAnsi="Times New Roman"/>
          <w:iCs/>
          <w:color w:val="00000A"/>
          <w:kern w:val="0"/>
          <w:sz w:val="24"/>
          <w:szCs w:val="24"/>
          <w:lang w:eastAsia="en-US" w:bidi="ar-SA"/>
        </w:rPr>
        <w:t>Auswahlprüfungen</w:t>
      </w:r>
      <w:r w:rsidRPr="00545049">
        <w:rPr>
          <w:rFonts w:ascii="Times New Roman" w:hAnsi="Times New Roman"/>
          <w:i/>
          <w:color w:val="FF0000"/>
          <w:kern w:val="0"/>
          <w:sz w:val="24"/>
          <w:szCs w:val="24"/>
          <w:lang w:eastAsia="en-US" w:bidi="ar-SA"/>
        </w:rPr>
        <w:t xml:space="preserve"> </w:t>
      </w:r>
      <w:r w:rsidRPr="00545049">
        <w:rPr>
          <w:rFonts w:ascii="Times New Roman" w:hAnsi="Times New Roman"/>
          <w:i/>
          <w:color w:val="00000A"/>
          <w:kern w:val="0"/>
          <w:sz w:val="24"/>
          <w:szCs w:val="24"/>
          <w:lang w:eastAsia="en-US" w:bidi="ar-SA"/>
        </w:rPr>
        <w:t>sowie der Diplomarbeiten und Dissertationen in den öffentlichen und privaten Bildungseinrichtungen ist Französisch. Ausnahmen können begründet werden:</w:t>
      </w:r>
    </w:p>
    <w:p w14:paraId="1B8D11AF" w14:textId="77777777" w:rsidR="00545049" w:rsidRPr="00545049" w:rsidRDefault="00545049" w:rsidP="00545049">
      <w:pPr>
        <w:suppressAutoHyphens/>
        <w:spacing w:after="0" w:line="240" w:lineRule="auto"/>
        <w:ind w:left="284" w:firstLine="425"/>
        <w:jc w:val="both"/>
        <w:rPr>
          <w:rFonts w:ascii="Times New Roman" w:hAnsi="Times New Roman"/>
          <w:i/>
          <w:color w:val="00000A"/>
          <w:kern w:val="0"/>
          <w:sz w:val="24"/>
          <w:szCs w:val="24"/>
          <w:lang w:eastAsia="en-US" w:bidi="ar-SA"/>
        </w:rPr>
      </w:pPr>
      <w:r w:rsidRPr="00545049">
        <w:rPr>
          <w:rFonts w:ascii="Times New Roman" w:hAnsi="Times New Roman"/>
          <w:i/>
          <w:color w:val="00000A"/>
          <w:kern w:val="0"/>
          <w:sz w:val="24"/>
          <w:szCs w:val="24"/>
          <w:lang w:eastAsia="en-US" w:bidi="ar-SA"/>
        </w:rPr>
        <w:t>1° mit Erfordernissen beim Unterricht von Regional- oder Fremdsprachen und -kulturen;</w:t>
      </w:r>
    </w:p>
    <w:p w14:paraId="0DEC36C0" w14:textId="77777777" w:rsidR="00545049" w:rsidRPr="00545049" w:rsidRDefault="00545049" w:rsidP="00545049">
      <w:pPr>
        <w:suppressAutoHyphens/>
        <w:spacing w:after="0" w:line="240" w:lineRule="auto"/>
        <w:ind w:left="284" w:firstLine="425"/>
        <w:jc w:val="both"/>
        <w:rPr>
          <w:rFonts w:ascii="Times New Roman" w:hAnsi="Times New Roman"/>
          <w:i/>
          <w:color w:val="00000A"/>
          <w:kern w:val="0"/>
          <w:sz w:val="24"/>
          <w:szCs w:val="24"/>
          <w:lang w:eastAsia="en-US" w:bidi="ar-SA"/>
        </w:rPr>
      </w:pPr>
      <w:r w:rsidRPr="00545049">
        <w:rPr>
          <w:rFonts w:ascii="Times New Roman" w:hAnsi="Times New Roman"/>
          <w:i/>
          <w:color w:val="00000A"/>
          <w:kern w:val="0"/>
          <w:sz w:val="24"/>
          <w:szCs w:val="24"/>
          <w:lang w:eastAsia="en-US" w:bidi="ar-SA"/>
        </w:rPr>
        <w:t>2° wenn es sich bei den Lehrkräften um ausländische Gastprofessoren oder assoziierte Professoren handelt;</w:t>
      </w:r>
    </w:p>
    <w:p w14:paraId="39FD24DD" w14:textId="77777777" w:rsidR="00545049" w:rsidRPr="00545049" w:rsidRDefault="00545049" w:rsidP="00545049">
      <w:pPr>
        <w:suppressAutoHyphens/>
        <w:spacing w:after="0" w:line="240" w:lineRule="auto"/>
        <w:ind w:left="284" w:firstLine="425"/>
        <w:jc w:val="both"/>
        <w:rPr>
          <w:rFonts w:ascii="Times New Roman" w:hAnsi="Times New Roman"/>
          <w:i/>
          <w:color w:val="00000A"/>
          <w:kern w:val="0"/>
          <w:sz w:val="24"/>
          <w:szCs w:val="24"/>
          <w:lang w:eastAsia="en-US" w:bidi="ar-SA"/>
        </w:rPr>
      </w:pPr>
      <w:r w:rsidRPr="00545049">
        <w:rPr>
          <w:rFonts w:ascii="Times New Roman" w:hAnsi="Times New Roman"/>
          <w:i/>
          <w:color w:val="00000A"/>
          <w:kern w:val="0"/>
          <w:sz w:val="24"/>
          <w:szCs w:val="24"/>
          <w:lang w:eastAsia="en-US" w:bidi="ar-SA"/>
        </w:rPr>
        <w:lastRenderedPageBreak/>
        <w:t>3° mit pädagogischen Erfordernissen, wenn der Unterricht im Rahmen eines Abkommens mit einer ausländischen oder internationalen Einrichtung gemäß Artikel L. 123-7 oder im Rahmen eines europäischen Programms erteilt wird;</w:t>
      </w:r>
    </w:p>
    <w:p w14:paraId="3F7C0635" w14:textId="77777777" w:rsidR="00545049" w:rsidRPr="00545049" w:rsidRDefault="00545049" w:rsidP="00545049">
      <w:pPr>
        <w:suppressAutoHyphens/>
        <w:spacing w:after="0" w:line="240" w:lineRule="auto"/>
        <w:ind w:left="284" w:firstLine="425"/>
        <w:jc w:val="both"/>
        <w:rPr>
          <w:rFonts w:ascii="Times New Roman" w:hAnsi="Times New Roman"/>
          <w:i/>
          <w:color w:val="00000A"/>
          <w:kern w:val="0"/>
          <w:sz w:val="24"/>
          <w:szCs w:val="24"/>
          <w:lang w:eastAsia="en-US" w:bidi="ar-SA"/>
        </w:rPr>
      </w:pPr>
      <w:r w:rsidRPr="00545049">
        <w:rPr>
          <w:rFonts w:ascii="Times New Roman" w:hAnsi="Times New Roman"/>
          <w:i/>
          <w:color w:val="00000A"/>
          <w:kern w:val="0"/>
          <w:sz w:val="24"/>
          <w:szCs w:val="24"/>
          <w:lang w:eastAsia="en-US" w:bidi="ar-SA"/>
        </w:rPr>
        <w:t>4° mit der Entwicklung von mehrsprachigen grenzüberschreitenden Studiengängen und Diplomen.</w:t>
      </w:r>
    </w:p>
    <w:p w14:paraId="1406E384" w14:textId="77777777" w:rsidR="00545049" w:rsidRPr="00545049" w:rsidRDefault="00545049" w:rsidP="00545049">
      <w:pPr>
        <w:suppressAutoHyphens/>
        <w:spacing w:after="0" w:line="240" w:lineRule="auto"/>
        <w:ind w:left="284" w:firstLine="425"/>
        <w:jc w:val="both"/>
        <w:rPr>
          <w:rFonts w:ascii="Times New Roman" w:hAnsi="Times New Roman"/>
          <w:i/>
          <w:color w:val="00000A"/>
          <w:kern w:val="0"/>
          <w:sz w:val="24"/>
          <w:szCs w:val="24"/>
          <w:lang w:eastAsia="en-US" w:bidi="ar-SA"/>
        </w:rPr>
      </w:pPr>
      <w:r w:rsidRPr="00545049">
        <w:rPr>
          <w:rFonts w:ascii="Times New Roman" w:hAnsi="Times New Roman"/>
          <w:i/>
          <w:color w:val="00000A"/>
          <w:kern w:val="0"/>
          <w:sz w:val="24"/>
          <w:szCs w:val="24"/>
          <w:lang w:eastAsia="en-US" w:bidi="ar-SA"/>
        </w:rPr>
        <w:t>In diesen Fällen dürfen die Hochschulstudiengänge nur teilweise in einer Fremdsprache angeboten werden und unter der Bedingung, dass in der Akkreditierung für diese Studiengänge der Anteil der auf Französisch zu erteilenden Lehrveranstaltungen festgelegt wird. Der für den Gebrauch der französischen Sprache in Frankreich zuständige Minister wird unverzüglich über die gewährten Ausnahmen, deren Frist und den Grund für diese Ausnahmen informiert.</w:t>
      </w:r>
    </w:p>
    <w:p w14:paraId="675304A2" w14:textId="77777777" w:rsidR="00545049" w:rsidRPr="00545049" w:rsidRDefault="00545049" w:rsidP="00545049">
      <w:pPr>
        <w:suppressAutoHyphens/>
        <w:spacing w:after="0" w:line="240" w:lineRule="auto"/>
        <w:ind w:left="284" w:firstLine="425"/>
        <w:jc w:val="both"/>
        <w:rPr>
          <w:rFonts w:ascii="Times New Roman" w:hAnsi="Times New Roman"/>
          <w:i/>
          <w:color w:val="00000A"/>
          <w:kern w:val="0"/>
          <w:sz w:val="24"/>
          <w:szCs w:val="24"/>
          <w:lang w:eastAsia="en-US" w:bidi="ar-SA"/>
        </w:rPr>
      </w:pPr>
      <w:r w:rsidRPr="00545049">
        <w:rPr>
          <w:rFonts w:ascii="Times New Roman" w:hAnsi="Times New Roman"/>
          <w:i/>
          <w:color w:val="00000A"/>
          <w:kern w:val="0"/>
          <w:sz w:val="24"/>
          <w:szCs w:val="24"/>
          <w:lang w:eastAsia="en-US" w:bidi="ar-SA"/>
        </w:rPr>
        <w:t xml:space="preserve">Ausländische Studierende, die ihre Ausbildung in einer Fremdsprache erhalten, nehmen an </w:t>
      </w:r>
      <w:r w:rsidRPr="00545049">
        <w:rPr>
          <w:rFonts w:ascii="Times New Roman" w:hAnsi="Times New Roman"/>
          <w:bCs/>
          <w:i/>
          <w:color w:val="00000A"/>
          <w:kern w:val="0"/>
          <w:sz w:val="24"/>
          <w:szCs w:val="24"/>
          <w:lang w:eastAsia="en-US" w:bidi="ar-SA"/>
        </w:rPr>
        <w:t>verpflichtendem</w:t>
      </w:r>
      <w:r w:rsidRPr="00545049">
        <w:rPr>
          <w:rFonts w:ascii="Times New Roman" w:hAnsi="Times New Roman"/>
          <w:i/>
          <w:color w:val="00000A"/>
          <w:kern w:val="0"/>
          <w:sz w:val="24"/>
          <w:szCs w:val="24"/>
          <w:lang w:eastAsia="en-US" w:bidi="ar-SA"/>
        </w:rPr>
        <w:t xml:space="preserve"> Unterricht in der französischen Sprache teil, wenn sie keine ausreichenden Französisch-Kenntnisse nachweisen können. Ihr Niveau der ausreichenden Beherrschung der französischen Sprache wird für den Erwerb des Abschlusses bewertet.</w:t>
      </w:r>
    </w:p>
    <w:p w14:paraId="76E5B834" w14:textId="77777777" w:rsidR="00545049" w:rsidRPr="00545049" w:rsidRDefault="00545049" w:rsidP="00545049">
      <w:pPr>
        <w:suppressAutoHyphens/>
        <w:spacing w:after="0" w:line="240" w:lineRule="auto"/>
        <w:ind w:left="284" w:firstLine="425"/>
        <w:jc w:val="both"/>
        <w:rPr>
          <w:rFonts w:ascii="Times New Roman" w:hAnsi="Times New Roman"/>
          <w:i/>
          <w:color w:val="00000A"/>
          <w:kern w:val="0"/>
          <w:sz w:val="24"/>
          <w:szCs w:val="24"/>
          <w:lang w:eastAsia="en-US" w:bidi="ar-SA"/>
        </w:rPr>
      </w:pPr>
      <w:r w:rsidRPr="00545049">
        <w:rPr>
          <w:rFonts w:ascii="Times New Roman" w:hAnsi="Times New Roman"/>
          <w:i/>
          <w:color w:val="00000A"/>
          <w:kern w:val="0"/>
          <w:sz w:val="24"/>
          <w:szCs w:val="24"/>
          <w:lang w:eastAsia="en-US" w:bidi="ar-SA"/>
        </w:rPr>
        <w:t>Der angebotene Unterricht ermöglicht es französischsprachigen Schülern, die Beherrschung der Unterrichtssprache zu erwerben, in der diese Kurse abgehalten werden.</w:t>
      </w:r>
    </w:p>
    <w:p w14:paraId="65D89EAC" w14:textId="77777777" w:rsidR="00545049" w:rsidRPr="00545049" w:rsidRDefault="00545049" w:rsidP="00545049">
      <w:pPr>
        <w:suppressAutoHyphens/>
        <w:spacing w:after="0" w:line="240" w:lineRule="auto"/>
        <w:ind w:left="284" w:firstLine="425"/>
        <w:jc w:val="both"/>
        <w:rPr>
          <w:rFonts w:ascii="Times New Roman" w:hAnsi="Times New Roman"/>
          <w:i/>
          <w:color w:val="00000A"/>
          <w:kern w:val="0"/>
          <w:sz w:val="24"/>
          <w:szCs w:val="24"/>
          <w:lang w:eastAsia="en-US" w:bidi="ar-SA"/>
        </w:rPr>
      </w:pPr>
      <w:r w:rsidRPr="00545049">
        <w:rPr>
          <w:rFonts w:ascii="Times New Roman" w:hAnsi="Times New Roman"/>
          <w:i/>
          <w:color w:val="00000A"/>
          <w:kern w:val="0"/>
          <w:sz w:val="24"/>
          <w:szCs w:val="24"/>
          <w:lang w:eastAsia="en-US" w:bidi="ar-SA"/>
        </w:rPr>
        <w:t xml:space="preserve">Ausländische Schulen oder Schulen, die eigens für die Aufnahme von Schülern mit ausländischer Staatsangehörigkeit etabliert wurden, </w:t>
      </w:r>
      <w:r w:rsidRPr="00545049">
        <w:rPr>
          <w:rFonts w:ascii="Times New Roman" w:hAnsi="Times New Roman"/>
          <w:b/>
          <w:i/>
          <w:color w:val="00000A"/>
          <w:kern w:val="0"/>
          <w:sz w:val="24"/>
          <w:szCs w:val="24"/>
          <w:lang w:eastAsia="en-US" w:bidi="ar-SA"/>
        </w:rPr>
        <w:t>sowie Schulen, die einen Unterricht mit internationalem Charakter anbieten</w:t>
      </w:r>
      <w:r w:rsidRPr="00545049">
        <w:rPr>
          <w:rFonts w:ascii="Times New Roman" w:hAnsi="Times New Roman"/>
          <w:i/>
          <w:color w:val="00000A"/>
          <w:kern w:val="0"/>
          <w:sz w:val="24"/>
          <w:szCs w:val="24"/>
          <w:lang w:eastAsia="en-US" w:bidi="ar-SA"/>
        </w:rPr>
        <w:t>, unterliegen nicht der im ersten Absatz vorgesehenen Verpflichtung.</w:t>
      </w:r>
    </w:p>
    <w:p w14:paraId="424C0905" w14:textId="77777777" w:rsidR="00545049" w:rsidRPr="00545049" w:rsidRDefault="00545049" w:rsidP="00545049">
      <w:pPr>
        <w:suppressAutoHyphens/>
        <w:spacing w:after="0" w:line="240" w:lineRule="auto"/>
        <w:jc w:val="both"/>
        <w:rPr>
          <w:rFonts w:ascii="Times New Roman" w:hAnsi="Times New Roman"/>
          <w:color w:val="00000A"/>
          <w:kern w:val="0"/>
          <w:sz w:val="24"/>
          <w:szCs w:val="24"/>
          <w:lang w:eastAsia="en-US" w:bidi="ar-SA"/>
        </w:rPr>
      </w:pPr>
    </w:p>
    <w:p w14:paraId="7A02EB2A" w14:textId="77777777" w:rsidR="00545049" w:rsidRPr="00545049" w:rsidRDefault="00545049" w:rsidP="00545049">
      <w:pPr>
        <w:suppressAutoHyphens/>
        <w:spacing w:after="0" w:line="240" w:lineRule="auto"/>
        <w:ind w:firstLine="567"/>
        <w:jc w:val="both"/>
        <w:rPr>
          <w:color w:val="00000A"/>
          <w:kern w:val="0"/>
          <w:sz w:val="21"/>
          <w:szCs w:val="21"/>
          <w:lang w:val="fr-FR" w:eastAsia="en-US" w:bidi="ar-SA"/>
        </w:rPr>
      </w:pPr>
      <w:r w:rsidRPr="00545049">
        <w:rPr>
          <w:rFonts w:ascii="Times New Roman" w:hAnsi="Times New Roman"/>
          <w:color w:val="00000A"/>
          <w:kern w:val="0"/>
          <w:sz w:val="24"/>
          <w:szCs w:val="24"/>
          <w:lang w:eastAsia="en-US" w:bidi="ar-SA"/>
        </w:rPr>
        <w:t>Der Text des Toubon-Gesetzes wird präzisiert und konsolidiert: Prüfungen auf Französisch (außer in Ausnahmefällen), keine vollständig englischsprachigen Programme (Anteil zu erwägen), Französischunterricht für Ausländer und Berücksichtigung des Französischniveaus bei den Prüfungen. Leider bleibt der Text über „</w:t>
      </w:r>
      <w:r w:rsidRPr="00545049">
        <w:rPr>
          <w:rFonts w:ascii="Times New Roman" w:hAnsi="Times New Roman"/>
          <w:b/>
          <w:color w:val="00000A"/>
          <w:kern w:val="0"/>
          <w:sz w:val="24"/>
          <w:szCs w:val="24"/>
          <w:lang w:eastAsia="en-US" w:bidi="ar-SA"/>
        </w:rPr>
        <w:t>Schulen, die einen Unterricht mit internationalem Charakter anbieten“</w:t>
      </w:r>
      <w:r w:rsidRPr="00545049">
        <w:rPr>
          <w:rFonts w:ascii="Times New Roman" w:hAnsi="Times New Roman"/>
          <w:color w:val="00000A"/>
          <w:kern w:val="0"/>
          <w:sz w:val="24"/>
          <w:szCs w:val="24"/>
          <w:lang w:eastAsia="en-US" w:bidi="ar-SA"/>
        </w:rPr>
        <w:t>, erhalten, auf den sich die Schulen, die alles auf Englisch machen wollen, gestürzt haben.</w:t>
      </w:r>
    </w:p>
    <w:p w14:paraId="5D04AF1B" w14:textId="77777777" w:rsidR="00545049" w:rsidRPr="00545049" w:rsidRDefault="00545049" w:rsidP="00545049">
      <w:pPr>
        <w:suppressAutoHyphens/>
        <w:spacing w:after="0" w:line="240" w:lineRule="auto"/>
        <w:jc w:val="both"/>
        <w:rPr>
          <w:rFonts w:ascii="Times New Roman" w:hAnsi="Times New Roman"/>
          <w:color w:val="00000A"/>
          <w:kern w:val="0"/>
          <w:sz w:val="24"/>
          <w:szCs w:val="24"/>
          <w:lang w:eastAsia="en-US" w:bidi="ar-SA"/>
        </w:rPr>
      </w:pPr>
    </w:p>
    <w:p w14:paraId="17BE7A99" w14:textId="3CF09A96" w:rsidR="00545049" w:rsidRPr="00545049" w:rsidRDefault="0029092F" w:rsidP="00545049">
      <w:pPr>
        <w:suppressAutoHyphens/>
        <w:spacing w:after="0" w:line="240" w:lineRule="auto"/>
        <w:jc w:val="both"/>
        <w:rPr>
          <w:rFonts w:ascii="Times New Roman" w:hAnsi="Times New Roman"/>
          <w:b/>
          <w:color w:val="00000A"/>
          <w:kern w:val="0"/>
          <w:sz w:val="24"/>
          <w:szCs w:val="24"/>
          <w:lang w:eastAsia="en-US" w:bidi="ar-SA"/>
        </w:rPr>
      </w:pPr>
      <w:r w:rsidRPr="005E7284">
        <w:rPr>
          <w:rFonts w:ascii="Times New Roman" w:hAnsi="Times New Roman"/>
          <w:b/>
          <w:color w:val="00000A"/>
          <w:kern w:val="0"/>
          <w:sz w:val="24"/>
          <w:szCs w:val="24"/>
          <w:lang w:eastAsia="en-US" w:bidi="ar-SA"/>
        </w:rPr>
        <w:t>4</w:t>
      </w:r>
      <w:r w:rsidR="00545049" w:rsidRPr="005E7284">
        <w:rPr>
          <w:rFonts w:ascii="Times New Roman" w:hAnsi="Times New Roman"/>
          <w:b/>
          <w:color w:val="00000A"/>
          <w:kern w:val="0"/>
          <w:sz w:val="24"/>
          <w:szCs w:val="24"/>
          <w:lang w:eastAsia="en-US" w:bidi="ar-SA"/>
        </w:rPr>
        <w:t>)</w:t>
      </w:r>
      <w:r w:rsidR="00545049" w:rsidRPr="00545049">
        <w:rPr>
          <w:rFonts w:ascii="Times New Roman" w:hAnsi="Times New Roman"/>
          <w:b/>
          <w:color w:val="00000A"/>
          <w:kern w:val="0"/>
          <w:sz w:val="24"/>
          <w:szCs w:val="24"/>
          <w:lang w:eastAsia="en-US" w:bidi="ar-SA"/>
        </w:rPr>
        <w:t xml:space="preserve"> Die aktuelle Situation</w:t>
      </w:r>
    </w:p>
    <w:p w14:paraId="0172069E" w14:textId="1997863C" w:rsidR="00545049" w:rsidRPr="00545049" w:rsidRDefault="00545049" w:rsidP="00545049">
      <w:pPr>
        <w:suppressAutoHyphens/>
        <w:spacing w:after="0" w:line="240" w:lineRule="auto"/>
        <w:ind w:firstLine="567"/>
        <w:jc w:val="both"/>
        <w:rPr>
          <w:color w:val="00000A"/>
          <w:kern w:val="0"/>
          <w:sz w:val="21"/>
          <w:szCs w:val="21"/>
          <w:lang w:val="fr-FR" w:eastAsia="en-US" w:bidi="ar-SA"/>
        </w:rPr>
      </w:pPr>
      <w:r w:rsidRPr="00545049">
        <w:rPr>
          <w:rFonts w:ascii="Times New Roman" w:hAnsi="Times New Roman"/>
          <w:color w:val="00000A"/>
          <w:kern w:val="0"/>
          <w:sz w:val="24"/>
          <w:szCs w:val="24"/>
          <w:lang w:eastAsia="en-US" w:bidi="ar-SA"/>
        </w:rPr>
        <w:t xml:space="preserve">Zu Beginn des akademischen Jahres 2022 gab es 1108 Masterstudiengänge, die vollständig auf Englisch angeboten wurden, was 35 % aller bestehenden Masterstudiengänge entspricht. Fünf Jahre zuvor hatte diese Zahl 777 betragen. Zu Beginn des Studienjahres 2013, dem Jahr des </w:t>
      </w:r>
      <w:proofErr w:type="spellStart"/>
      <w:r w:rsidRPr="00545049">
        <w:rPr>
          <w:rFonts w:ascii="Times New Roman" w:hAnsi="Times New Roman"/>
          <w:color w:val="00000A"/>
          <w:kern w:val="0"/>
          <w:sz w:val="24"/>
          <w:szCs w:val="24"/>
          <w:lang w:eastAsia="en-US" w:bidi="ar-SA"/>
        </w:rPr>
        <w:t>Fioraso</w:t>
      </w:r>
      <w:proofErr w:type="spellEnd"/>
      <w:r w:rsidRPr="00545049">
        <w:rPr>
          <w:rFonts w:ascii="Times New Roman" w:hAnsi="Times New Roman"/>
          <w:color w:val="00000A"/>
          <w:kern w:val="0"/>
          <w:sz w:val="24"/>
          <w:szCs w:val="24"/>
          <w:lang w:eastAsia="en-US" w:bidi="ar-SA"/>
        </w:rPr>
        <w:t xml:space="preserve">-Gesetzes, waren es 482. Die Zahl der rein englischen Studiengänge auf Masterniveau nimmt also zu, was eindeutig im Widerspruch zum </w:t>
      </w:r>
      <w:proofErr w:type="spellStart"/>
      <w:r w:rsidRPr="00545049">
        <w:rPr>
          <w:rFonts w:ascii="Times New Roman" w:hAnsi="Times New Roman"/>
          <w:color w:val="00000A"/>
          <w:kern w:val="0"/>
          <w:sz w:val="24"/>
          <w:szCs w:val="24"/>
          <w:lang w:eastAsia="en-US" w:bidi="ar-SA"/>
        </w:rPr>
        <w:t>Fioraso</w:t>
      </w:r>
      <w:proofErr w:type="spellEnd"/>
      <w:r w:rsidRPr="00545049">
        <w:rPr>
          <w:rFonts w:ascii="Times New Roman" w:hAnsi="Times New Roman"/>
          <w:color w:val="00000A"/>
          <w:kern w:val="0"/>
          <w:sz w:val="24"/>
          <w:szCs w:val="24"/>
          <w:lang w:eastAsia="en-US" w:bidi="ar-SA"/>
        </w:rPr>
        <w:t xml:space="preserve">-Gesetz steht. Bisher unternimmt die Regierung nichts, um das Gesetz durchzusetzen, weshalb </w:t>
      </w:r>
      <w:r w:rsidR="00A573BE" w:rsidRPr="00A20118">
        <w:rPr>
          <w:rFonts w:ascii="Times New Roman" w:hAnsi="Times New Roman"/>
          <w:color w:val="00000A"/>
          <w:kern w:val="0"/>
          <w:sz w:val="24"/>
          <w:szCs w:val="24"/>
          <w:lang w:eastAsia="en-US" w:bidi="ar-SA"/>
        </w:rPr>
        <w:t>der</w:t>
      </w:r>
      <w:r w:rsidRPr="00545049">
        <w:rPr>
          <w:rFonts w:ascii="Times New Roman" w:hAnsi="Times New Roman"/>
          <w:color w:val="00000A"/>
          <w:kern w:val="0"/>
          <w:sz w:val="24"/>
          <w:szCs w:val="24"/>
          <w:lang w:eastAsia="en-US" w:bidi="ar-SA"/>
        </w:rPr>
        <w:t xml:space="preserve"> OEP und andere Vereinigungen die Universitäten </w:t>
      </w:r>
      <w:r w:rsidRPr="00A20118">
        <w:rPr>
          <w:rFonts w:ascii="Times New Roman" w:hAnsi="Times New Roman"/>
          <w:color w:val="00000A"/>
          <w:kern w:val="0"/>
          <w:sz w:val="24"/>
          <w:szCs w:val="24"/>
          <w:lang w:eastAsia="en-US" w:bidi="ar-SA"/>
        </w:rPr>
        <w:t>verklag</w:t>
      </w:r>
      <w:r w:rsidR="00FC1126" w:rsidRPr="00A20118">
        <w:rPr>
          <w:rFonts w:ascii="Times New Roman" w:hAnsi="Times New Roman"/>
          <w:color w:val="00000A"/>
          <w:kern w:val="0"/>
          <w:sz w:val="24"/>
          <w:szCs w:val="24"/>
          <w:lang w:eastAsia="en-US" w:bidi="ar-SA"/>
        </w:rPr>
        <w:t>t</w:t>
      </w:r>
      <w:r w:rsidRPr="00A20118">
        <w:rPr>
          <w:rFonts w:ascii="Times New Roman" w:hAnsi="Times New Roman"/>
          <w:color w:val="00000A"/>
          <w:kern w:val="0"/>
          <w:sz w:val="24"/>
          <w:szCs w:val="24"/>
          <w:lang w:eastAsia="en-US" w:bidi="ar-SA"/>
        </w:rPr>
        <w:t>en</w:t>
      </w:r>
      <w:r w:rsidRPr="00545049">
        <w:rPr>
          <w:rFonts w:ascii="Times New Roman" w:hAnsi="Times New Roman"/>
          <w:color w:val="00000A"/>
          <w:kern w:val="0"/>
          <w:sz w:val="24"/>
          <w:szCs w:val="24"/>
          <w:lang w:eastAsia="en-US" w:bidi="ar-SA"/>
        </w:rPr>
        <w:t xml:space="preserve">. </w:t>
      </w:r>
    </w:p>
    <w:p w14:paraId="0E74965F" w14:textId="77777777" w:rsidR="00545049" w:rsidRPr="00545049" w:rsidRDefault="00545049" w:rsidP="00545049">
      <w:pPr>
        <w:suppressAutoHyphens/>
        <w:spacing w:after="0" w:line="240" w:lineRule="auto"/>
        <w:jc w:val="both"/>
        <w:rPr>
          <w:rFonts w:ascii="Times New Roman" w:hAnsi="Times New Roman"/>
          <w:color w:val="00000A"/>
          <w:kern w:val="0"/>
          <w:sz w:val="24"/>
          <w:szCs w:val="24"/>
          <w:lang w:eastAsia="en-US" w:bidi="ar-SA"/>
        </w:rPr>
      </w:pPr>
    </w:p>
    <w:p w14:paraId="29B96C1E" w14:textId="1278854B" w:rsidR="00545049" w:rsidRPr="00545049" w:rsidRDefault="0029092F" w:rsidP="00545049">
      <w:pPr>
        <w:suppressAutoHyphens/>
        <w:spacing w:after="0" w:line="240" w:lineRule="auto"/>
        <w:jc w:val="both"/>
        <w:rPr>
          <w:rFonts w:ascii="Times New Roman" w:hAnsi="Times New Roman"/>
          <w:b/>
          <w:color w:val="00000A"/>
          <w:kern w:val="0"/>
          <w:sz w:val="24"/>
          <w:szCs w:val="24"/>
          <w:lang w:eastAsia="en-US" w:bidi="ar-SA"/>
        </w:rPr>
      </w:pPr>
      <w:r w:rsidRPr="00A20118">
        <w:rPr>
          <w:rFonts w:ascii="Times New Roman" w:hAnsi="Times New Roman"/>
          <w:b/>
          <w:color w:val="00000A"/>
          <w:kern w:val="0"/>
          <w:sz w:val="24"/>
          <w:szCs w:val="24"/>
          <w:lang w:eastAsia="en-US" w:bidi="ar-SA"/>
        </w:rPr>
        <w:t>5</w:t>
      </w:r>
      <w:r w:rsidR="00545049" w:rsidRPr="00A20118">
        <w:rPr>
          <w:rFonts w:ascii="Times New Roman" w:hAnsi="Times New Roman"/>
          <w:b/>
          <w:color w:val="00000A"/>
          <w:kern w:val="0"/>
          <w:sz w:val="24"/>
          <w:szCs w:val="24"/>
          <w:lang w:eastAsia="en-US" w:bidi="ar-SA"/>
        </w:rPr>
        <w:t>)</w:t>
      </w:r>
      <w:r w:rsidR="00545049" w:rsidRPr="00545049">
        <w:rPr>
          <w:rFonts w:ascii="Times New Roman" w:hAnsi="Times New Roman"/>
          <w:b/>
          <w:color w:val="00000A"/>
          <w:kern w:val="0"/>
          <w:sz w:val="24"/>
          <w:szCs w:val="24"/>
          <w:lang w:eastAsia="en-US" w:bidi="ar-SA"/>
        </w:rPr>
        <w:t xml:space="preserve"> Die Klage des OEP gegen die </w:t>
      </w:r>
      <w:proofErr w:type="spellStart"/>
      <w:r w:rsidR="00545049" w:rsidRPr="00545049">
        <w:rPr>
          <w:rFonts w:ascii="Times New Roman" w:hAnsi="Times New Roman"/>
          <w:b/>
          <w:color w:val="00000A"/>
          <w:kern w:val="0"/>
          <w:sz w:val="24"/>
          <w:szCs w:val="24"/>
          <w:lang w:eastAsia="en-US" w:bidi="ar-SA"/>
        </w:rPr>
        <w:t>Université</w:t>
      </w:r>
      <w:proofErr w:type="spellEnd"/>
      <w:r w:rsidR="00545049" w:rsidRPr="00545049">
        <w:rPr>
          <w:rFonts w:ascii="Times New Roman" w:hAnsi="Times New Roman"/>
          <w:b/>
          <w:color w:val="00000A"/>
          <w:kern w:val="0"/>
          <w:sz w:val="24"/>
          <w:szCs w:val="24"/>
          <w:lang w:eastAsia="en-US" w:bidi="ar-SA"/>
        </w:rPr>
        <w:t xml:space="preserve"> de Bourgogne.</w:t>
      </w:r>
    </w:p>
    <w:p w14:paraId="49758351" w14:textId="60FF0AE0" w:rsidR="00545049" w:rsidRPr="00545049" w:rsidRDefault="00FC1126" w:rsidP="00545049">
      <w:pPr>
        <w:suppressAutoHyphens/>
        <w:spacing w:after="0" w:line="240" w:lineRule="auto"/>
        <w:ind w:firstLine="567"/>
        <w:jc w:val="both"/>
        <w:rPr>
          <w:rFonts w:ascii="Times New Roman" w:hAnsi="Times New Roman"/>
          <w:color w:val="00000A"/>
          <w:kern w:val="0"/>
          <w:sz w:val="24"/>
          <w:szCs w:val="24"/>
          <w:lang w:eastAsia="en-US" w:bidi="ar-SA"/>
        </w:rPr>
      </w:pPr>
      <w:r w:rsidRPr="00A20118">
        <w:rPr>
          <w:rFonts w:ascii="Times New Roman" w:hAnsi="Times New Roman"/>
          <w:color w:val="00000A"/>
          <w:kern w:val="0"/>
          <w:sz w:val="24"/>
          <w:szCs w:val="24"/>
          <w:lang w:eastAsia="en-US" w:bidi="ar-SA"/>
        </w:rPr>
        <w:t>Der</w:t>
      </w:r>
      <w:r w:rsidR="00545049" w:rsidRPr="00545049">
        <w:rPr>
          <w:rFonts w:ascii="Times New Roman" w:hAnsi="Times New Roman"/>
          <w:color w:val="00000A"/>
          <w:kern w:val="0"/>
          <w:sz w:val="24"/>
          <w:szCs w:val="24"/>
          <w:lang w:eastAsia="en-US" w:bidi="ar-SA"/>
        </w:rPr>
        <w:t xml:space="preserve"> OEP klagte gegen die Universität Dijon, eine Universität, die nicht durch eine hohe Anzahl an englischsprachigen Studiengängen auffällt. Zuvor hatte eine andere Vereinigung bereits eine Klage gegen die École Normale Supérieure (ENS) eingereicht. Dies war ein Misserfolg, aber die Rechtsprechung der Pariser Cour Administrative </w:t>
      </w:r>
      <w:proofErr w:type="spellStart"/>
      <w:r w:rsidR="00545049" w:rsidRPr="00545049">
        <w:rPr>
          <w:rFonts w:ascii="Times New Roman" w:hAnsi="Times New Roman"/>
          <w:color w:val="00000A"/>
          <w:kern w:val="0"/>
          <w:sz w:val="24"/>
          <w:szCs w:val="24"/>
          <w:lang w:eastAsia="en-US" w:bidi="ar-SA"/>
        </w:rPr>
        <w:t>d’Appel</w:t>
      </w:r>
      <w:proofErr w:type="spellEnd"/>
      <w:r w:rsidR="00545049" w:rsidRPr="00545049">
        <w:rPr>
          <w:rFonts w:ascii="Times New Roman" w:hAnsi="Times New Roman"/>
          <w:color w:val="00000A"/>
          <w:kern w:val="0"/>
          <w:sz w:val="24"/>
          <w:szCs w:val="24"/>
          <w:lang w:eastAsia="en-US" w:bidi="ar-SA"/>
        </w:rPr>
        <w:t xml:space="preserve"> (so etwas wie das Bundesverwaltungsgericht), die der ENS Recht gab, bleibt ein Einzelfall und kann nicht verallgemeinert werden. Daher ist die vom OEP eingelegte Berufung so wichtig. </w:t>
      </w:r>
    </w:p>
    <w:p w14:paraId="3C3B9667" w14:textId="77777777" w:rsidR="00545049" w:rsidRPr="00545049" w:rsidRDefault="00545049" w:rsidP="00545049">
      <w:pPr>
        <w:suppressAutoHyphens/>
        <w:spacing w:after="0" w:line="240" w:lineRule="auto"/>
        <w:ind w:firstLine="567"/>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Es geht um Folgendes.</w:t>
      </w:r>
    </w:p>
    <w:p w14:paraId="5505B2A7" w14:textId="77777777" w:rsidR="00545049" w:rsidRPr="00545049" w:rsidRDefault="00545049" w:rsidP="00545049">
      <w:pPr>
        <w:suppressAutoHyphens/>
        <w:spacing w:after="0" w:line="240" w:lineRule="auto"/>
        <w:ind w:firstLine="567"/>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Die Universität Dijon ist der Ansicht, dass sie - wie die Abteilung der ENS, auf die sich die Klage gegen die ENS bezog - als "</w:t>
      </w:r>
      <w:r w:rsidRPr="00545049">
        <w:rPr>
          <w:rFonts w:ascii="Times New Roman" w:hAnsi="Times New Roman"/>
          <w:b/>
          <w:color w:val="00000A"/>
          <w:kern w:val="0"/>
          <w:sz w:val="24"/>
          <w:szCs w:val="24"/>
          <w:lang w:eastAsia="en-US" w:bidi="ar-SA"/>
        </w:rPr>
        <w:t>Schule, die eine Ausbildung mit internationalem Charakter anbietet</w:t>
      </w:r>
      <w:r w:rsidRPr="00545049">
        <w:rPr>
          <w:rFonts w:ascii="Times New Roman" w:hAnsi="Times New Roman"/>
          <w:color w:val="00000A"/>
          <w:kern w:val="0"/>
          <w:sz w:val="24"/>
          <w:szCs w:val="24"/>
          <w:lang w:eastAsia="en-US" w:bidi="ar-SA"/>
        </w:rPr>
        <w:t xml:space="preserve">", betrachtet werden kann. Wir sind jedoch der Meinung, dass dies nicht der Fall ist. Es gibt internationale Bildungseinrichtungen mit Unterricht in Französisch und </w:t>
      </w:r>
      <w:r w:rsidRPr="00545049">
        <w:rPr>
          <w:rFonts w:ascii="Times New Roman" w:hAnsi="Times New Roman"/>
          <w:color w:val="00000A"/>
          <w:kern w:val="0"/>
          <w:sz w:val="24"/>
          <w:szCs w:val="24"/>
          <w:lang w:eastAsia="en-US" w:bidi="ar-SA"/>
        </w:rPr>
        <w:lastRenderedPageBreak/>
        <w:t>Fremdsprachen, aber sie sind das Ergebnis zwischenstaatlicher Vereinbarungen. Dasselbe gilt für die Deutsch-Französische Hochschule und die Italienisch-Französische Hochschule, die 1997 und 1998 gegründet wurden. Nur weil eine Universität auf Englisch unterrichtet und ausländische Studierende aufnimmt, kann sie sich noch lange nicht als "</w:t>
      </w:r>
      <w:r w:rsidRPr="00545049">
        <w:rPr>
          <w:rFonts w:ascii="Times New Roman" w:hAnsi="Times New Roman"/>
          <w:b/>
          <w:color w:val="00000A"/>
          <w:kern w:val="0"/>
          <w:sz w:val="24"/>
          <w:szCs w:val="24"/>
          <w:lang w:eastAsia="en-US" w:bidi="ar-SA"/>
        </w:rPr>
        <w:t>Schule mit internationalem Lehrangebot</w:t>
      </w:r>
      <w:r w:rsidRPr="00545049">
        <w:rPr>
          <w:rFonts w:ascii="Times New Roman" w:hAnsi="Times New Roman"/>
          <w:color w:val="00000A"/>
          <w:kern w:val="0"/>
          <w:sz w:val="24"/>
          <w:szCs w:val="24"/>
          <w:lang w:eastAsia="en-US" w:bidi="ar-SA"/>
        </w:rPr>
        <w:t xml:space="preserve">" bezeichnen. Damit werden Ursache und Wirkung vertauscht: Englischsprachige Lehre würde </w:t>
      </w:r>
      <w:r w:rsidRPr="00545049">
        <w:rPr>
          <w:rFonts w:ascii="Times New Roman" w:hAnsi="Times New Roman"/>
          <w:i/>
          <w:color w:val="00000A"/>
          <w:kern w:val="0"/>
          <w:sz w:val="24"/>
          <w:szCs w:val="24"/>
          <w:lang w:eastAsia="en-US" w:bidi="ar-SA"/>
        </w:rPr>
        <w:t>ipso facto</w:t>
      </w:r>
      <w:r w:rsidRPr="00545049">
        <w:rPr>
          <w:rFonts w:ascii="Times New Roman" w:hAnsi="Times New Roman"/>
          <w:color w:val="00000A"/>
          <w:kern w:val="0"/>
          <w:sz w:val="24"/>
          <w:szCs w:val="24"/>
          <w:lang w:eastAsia="en-US" w:bidi="ar-SA"/>
        </w:rPr>
        <w:t xml:space="preserve"> den Universitäten den Status einer internationalen Schule verleihen, während umgekehrt gerade erst die Erlangung dieses Status jene Lehrveranstaltungen ermöglichen sollte, die von dem durch das Gesetz festgelegten allgemeinen Fall abweichen. Das Gesetz würde damit bedeutungslos. </w:t>
      </w:r>
    </w:p>
    <w:p w14:paraId="56A38436" w14:textId="77777777" w:rsidR="00545049" w:rsidRPr="00545049" w:rsidRDefault="00545049" w:rsidP="00545049">
      <w:pPr>
        <w:suppressAutoHyphens/>
        <w:spacing w:after="0" w:line="240" w:lineRule="auto"/>
        <w:ind w:firstLine="567"/>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 xml:space="preserve">Die Hoffnung ist, dass ein Sieg zu einem Präzedenzfall wird, der die Universitäten zur Anwendung des Gesetzes zwingt. Wir könnten dann auch andeuten, dass auf Englisch erworbene Abschlüsse möglicherweise nicht gültig sind, was für die Presse interessant sein könnte. Wir könnten dann zu Debatten in der Presse und im Fernsehen eingeladen werden, was uns bislang nicht gelungen ist.  </w:t>
      </w:r>
    </w:p>
    <w:p w14:paraId="5A13F9C3" w14:textId="77777777" w:rsidR="00545049" w:rsidRPr="00545049" w:rsidRDefault="00545049" w:rsidP="00545049">
      <w:pPr>
        <w:suppressAutoHyphens/>
        <w:spacing w:after="0" w:line="240" w:lineRule="auto"/>
        <w:jc w:val="both"/>
        <w:rPr>
          <w:rFonts w:ascii="Times New Roman" w:hAnsi="Times New Roman"/>
          <w:color w:val="00000A"/>
          <w:kern w:val="0"/>
          <w:sz w:val="24"/>
          <w:szCs w:val="24"/>
          <w:lang w:eastAsia="en-US" w:bidi="ar-SA"/>
        </w:rPr>
      </w:pPr>
    </w:p>
    <w:p w14:paraId="4B618821" w14:textId="354F3343" w:rsidR="00545049" w:rsidRPr="00545049" w:rsidRDefault="0029092F" w:rsidP="00545049">
      <w:pPr>
        <w:suppressAutoHyphens/>
        <w:spacing w:after="0" w:line="240" w:lineRule="auto"/>
        <w:jc w:val="both"/>
        <w:rPr>
          <w:rFonts w:ascii="Times New Roman" w:hAnsi="Times New Roman"/>
          <w:b/>
          <w:color w:val="00000A"/>
          <w:kern w:val="0"/>
          <w:sz w:val="24"/>
          <w:szCs w:val="24"/>
          <w:lang w:eastAsia="en-US" w:bidi="ar-SA"/>
        </w:rPr>
      </w:pPr>
      <w:r w:rsidRPr="00A20118">
        <w:rPr>
          <w:rFonts w:ascii="Times New Roman" w:hAnsi="Times New Roman"/>
          <w:b/>
          <w:color w:val="00000A"/>
          <w:kern w:val="0"/>
          <w:sz w:val="24"/>
          <w:szCs w:val="24"/>
          <w:lang w:eastAsia="en-US" w:bidi="ar-SA"/>
        </w:rPr>
        <w:t>6</w:t>
      </w:r>
      <w:r w:rsidR="00545049" w:rsidRPr="00A20118">
        <w:rPr>
          <w:rFonts w:ascii="Times New Roman" w:hAnsi="Times New Roman"/>
          <w:b/>
          <w:color w:val="00000A"/>
          <w:kern w:val="0"/>
          <w:sz w:val="24"/>
          <w:szCs w:val="24"/>
          <w:lang w:eastAsia="en-US" w:bidi="ar-SA"/>
        </w:rPr>
        <w:t>)</w:t>
      </w:r>
      <w:r w:rsidR="00545049" w:rsidRPr="00545049">
        <w:rPr>
          <w:rFonts w:ascii="Times New Roman" w:hAnsi="Times New Roman"/>
          <w:b/>
          <w:color w:val="00000A"/>
          <w:kern w:val="0"/>
          <w:sz w:val="24"/>
          <w:szCs w:val="24"/>
          <w:lang w:eastAsia="en-US" w:bidi="ar-SA"/>
        </w:rPr>
        <w:t xml:space="preserve"> Die Positionen des OEP</w:t>
      </w:r>
    </w:p>
    <w:p w14:paraId="4D3A546B" w14:textId="77777777" w:rsidR="00545049" w:rsidRPr="00545049" w:rsidRDefault="00545049" w:rsidP="00545049">
      <w:pPr>
        <w:suppressAutoHyphens/>
        <w:spacing w:after="0" w:line="240" w:lineRule="auto"/>
        <w:ind w:firstLine="567"/>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 xml:space="preserve">Unser Hauptargument ist die Einhaltung des </w:t>
      </w:r>
      <w:proofErr w:type="spellStart"/>
      <w:r w:rsidRPr="00545049">
        <w:rPr>
          <w:rFonts w:ascii="Times New Roman" w:hAnsi="Times New Roman"/>
          <w:color w:val="00000A"/>
          <w:kern w:val="0"/>
          <w:sz w:val="24"/>
          <w:szCs w:val="24"/>
          <w:lang w:eastAsia="en-US" w:bidi="ar-SA"/>
        </w:rPr>
        <w:t>Fioraso</w:t>
      </w:r>
      <w:proofErr w:type="spellEnd"/>
      <w:r w:rsidRPr="00545049">
        <w:rPr>
          <w:rFonts w:ascii="Times New Roman" w:hAnsi="Times New Roman"/>
          <w:color w:val="00000A"/>
          <w:kern w:val="0"/>
          <w:sz w:val="24"/>
          <w:szCs w:val="24"/>
          <w:lang w:eastAsia="en-US" w:bidi="ar-SA"/>
        </w:rPr>
        <w:t>-Gesetzes, das seit seiner Verabschiedung im Jahr 2013 regelmäßig missachtet wird. Es ist die Aufgabe der Regierung und insbesondere des Ministeriums für Hochschulbildung, dieses Gesetz lückenlos umzusetzen. Es wird daher keine Studiengänge geben, die vollständig in Englisch abgehalten werden, mit einigen Ausnahmen, z. B. in den Englischabteilungen.</w:t>
      </w:r>
    </w:p>
    <w:p w14:paraId="51C5795E" w14:textId="697DAFC1" w:rsidR="00545049" w:rsidRPr="00545049" w:rsidRDefault="005F4ED7" w:rsidP="00545049">
      <w:pPr>
        <w:suppressAutoHyphens/>
        <w:spacing w:after="0" w:line="240" w:lineRule="auto"/>
        <w:ind w:firstLine="567"/>
        <w:jc w:val="both"/>
        <w:rPr>
          <w:rFonts w:ascii="Times New Roman" w:hAnsi="Times New Roman"/>
          <w:color w:val="00000A"/>
          <w:kern w:val="0"/>
          <w:sz w:val="24"/>
          <w:szCs w:val="24"/>
          <w:lang w:eastAsia="en-US" w:bidi="ar-SA"/>
        </w:rPr>
      </w:pPr>
      <w:r w:rsidRPr="00A20118">
        <w:rPr>
          <w:rFonts w:ascii="Times New Roman" w:hAnsi="Times New Roman"/>
          <w:color w:val="00000A"/>
          <w:kern w:val="0"/>
          <w:sz w:val="24"/>
          <w:szCs w:val="24"/>
          <w:lang w:eastAsia="en-US" w:bidi="ar-SA"/>
        </w:rPr>
        <w:t>Der</w:t>
      </w:r>
      <w:r w:rsidR="00545049" w:rsidRPr="00545049">
        <w:rPr>
          <w:rFonts w:ascii="Times New Roman" w:hAnsi="Times New Roman"/>
          <w:color w:val="00000A"/>
          <w:kern w:val="0"/>
          <w:sz w:val="24"/>
          <w:szCs w:val="24"/>
          <w:lang w:eastAsia="en-US" w:bidi="ar-SA"/>
        </w:rPr>
        <w:t xml:space="preserve"> OEP </w:t>
      </w:r>
      <w:r w:rsidR="008A1878" w:rsidRPr="00A20118">
        <w:rPr>
          <w:rFonts w:ascii="Times New Roman" w:hAnsi="Times New Roman"/>
          <w:color w:val="00000A"/>
          <w:kern w:val="0"/>
          <w:sz w:val="24"/>
          <w:szCs w:val="24"/>
          <w:lang w:eastAsia="en-US" w:bidi="ar-SA"/>
        </w:rPr>
        <w:t>lehnt</w:t>
      </w:r>
      <w:r w:rsidR="00545049" w:rsidRPr="00A20118">
        <w:rPr>
          <w:rFonts w:ascii="Times New Roman" w:hAnsi="Times New Roman"/>
          <w:color w:val="00000A"/>
          <w:kern w:val="0"/>
          <w:sz w:val="24"/>
          <w:szCs w:val="24"/>
          <w:lang w:eastAsia="en-US" w:bidi="ar-SA"/>
        </w:rPr>
        <w:t xml:space="preserve"> </w:t>
      </w:r>
      <w:r w:rsidR="008A1878" w:rsidRPr="00A20118">
        <w:rPr>
          <w:rFonts w:ascii="Times New Roman" w:hAnsi="Times New Roman"/>
          <w:color w:val="00000A"/>
          <w:kern w:val="0"/>
          <w:sz w:val="24"/>
          <w:szCs w:val="24"/>
          <w:lang w:eastAsia="en-US" w:bidi="ar-SA"/>
        </w:rPr>
        <w:t>die</w:t>
      </w:r>
      <w:r w:rsidR="00545049" w:rsidRPr="00A20118">
        <w:rPr>
          <w:rFonts w:ascii="Times New Roman" w:hAnsi="Times New Roman"/>
          <w:color w:val="00000A"/>
          <w:kern w:val="0"/>
          <w:sz w:val="24"/>
          <w:szCs w:val="24"/>
          <w:lang w:eastAsia="en-US" w:bidi="ar-SA"/>
        </w:rPr>
        <w:t xml:space="preserve"> englische Sprache nicht ab. </w:t>
      </w:r>
      <w:r w:rsidR="001D4A26" w:rsidRPr="00A20118">
        <w:rPr>
          <w:rFonts w:ascii="Times New Roman" w:hAnsi="Times New Roman"/>
          <w:color w:val="000000"/>
          <w:kern w:val="0"/>
          <w:sz w:val="24"/>
          <w:szCs w:val="24"/>
          <w:lang w:eastAsia="en-US" w:bidi="ar-SA"/>
        </w:rPr>
        <w:t>Sie</w:t>
      </w:r>
      <w:r w:rsidR="00545049" w:rsidRPr="00A20118">
        <w:rPr>
          <w:rFonts w:ascii="Times New Roman" w:hAnsi="Times New Roman"/>
          <w:color w:val="FF0000"/>
          <w:kern w:val="0"/>
          <w:sz w:val="24"/>
          <w:szCs w:val="24"/>
          <w:lang w:eastAsia="en-US" w:bidi="ar-SA"/>
        </w:rPr>
        <w:t xml:space="preserve"> </w:t>
      </w:r>
      <w:r w:rsidR="00E136C4" w:rsidRPr="00A20118">
        <w:rPr>
          <w:rFonts w:ascii="Times New Roman" w:hAnsi="Times New Roman"/>
          <w:color w:val="00000A"/>
          <w:kern w:val="0"/>
          <w:sz w:val="24"/>
          <w:szCs w:val="24"/>
          <w:lang w:eastAsia="en-US" w:bidi="ar-SA"/>
        </w:rPr>
        <w:t>spielt</w:t>
      </w:r>
      <w:r w:rsidR="00545049" w:rsidRPr="00545049">
        <w:rPr>
          <w:rFonts w:ascii="Times New Roman" w:hAnsi="Times New Roman"/>
          <w:color w:val="00000A"/>
          <w:kern w:val="0"/>
          <w:sz w:val="24"/>
          <w:szCs w:val="24"/>
          <w:lang w:eastAsia="en-US" w:bidi="ar-SA"/>
        </w:rPr>
        <w:t xml:space="preserve"> eine wichtige Rolle, nämlich </w:t>
      </w:r>
      <w:r w:rsidR="001E6FF2" w:rsidRPr="00A20118">
        <w:rPr>
          <w:rFonts w:ascii="Times New Roman" w:hAnsi="Times New Roman"/>
          <w:color w:val="00000A"/>
          <w:kern w:val="0"/>
          <w:sz w:val="24"/>
          <w:szCs w:val="24"/>
          <w:lang w:eastAsia="en-US" w:bidi="ar-SA"/>
        </w:rPr>
        <w:t>in</w:t>
      </w:r>
      <w:r w:rsidR="00545049" w:rsidRPr="00545049">
        <w:rPr>
          <w:rFonts w:ascii="Times New Roman" w:hAnsi="Times New Roman"/>
          <w:color w:val="00000A"/>
          <w:kern w:val="0"/>
          <w:sz w:val="24"/>
          <w:szCs w:val="24"/>
          <w:lang w:eastAsia="en-US" w:bidi="ar-SA"/>
        </w:rPr>
        <w:t xml:space="preserve"> der internationalen wissenschaftlichen Kommunikation. Französische Forscher müssen sie daher beherrschen und sie </w:t>
      </w:r>
      <w:r w:rsidR="00545049" w:rsidRPr="00545049">
        <w:rPr>
          <w:rFonts w:ascii="Times New Roman" w:hAnsi="Times New Roman"/>
          <w:kern w:val="0"/>
          <w:sz w:val="24"/>
          <w:szCs w:val="24"/>
          <w:lang w:eastAsia="en-US" w:bidi="ar-SA"/>
        </w:rPr>
        <w:t>muss an den</w:t>
      </w:r>
      <w:r w:rsidR="00545049" w:rsidRPr="00545049">
        <w:rPr>
          <w:rFonts w:ascii="Times New Roman" w:hAnsi="Times New Roman"/>
          <w:color w:val="00000A"/>
          <w:kern w:val="0"/>
          <w:sz w:val="24"/>
          <w:szCs w:val="24"/>
          <w:lang w:eastAsia="en-US" w:bidi="ar-SA"/>
        </w:rPr>
        <w:t xml:space="preserve"> Universitäten gelehrt werden. Andererseits sind wir dagegen, Französisch in Kursen und Labors durch Englisch zu ersetzen. Es kann Vorlesungen oder Vorträge auf Englisch und </w:t>
      </w:r>
      <w:r w:rsidR="001D4A26" w:rsidRPr="00CD5AE8">
        <w:rPr>
          <w:rFonts w:ascii="Times New Roman" w:hAnsi="Times New Roman"/>
          <w:color w:val="000000"/>
          <w:kern w:val="0"/>
          <w:sz w:val="24"/>
          <w:szCs w:val="24"/>
          <w:lang w:eastAsia="en-US" w:bidi="ar-SA"/>
        </w:rPr>
        <w:t xml:space="preserve">in </w:t>
      </w:r>
      <w:r w:rsidR="00545049" w:rsidRPr="00CD5AE8">
        <w:rPr>
          <w:rFonts w:ascii="Times New Roman" w:hAnsi="Times New Roman"/>
          <w:color w:val="000000"/>
          <w:kern w:val="0"/>
          <w:sz w:val="24"/>
          <w:szCs w:val="24"/>
          <w:lang w:eastAsia="en-US" w:bidi="ar-SA"/>
        </w:rPr>
        <w:t>andere</w:t>
      </w:r>
      <w:r w:rsidR="001D4A26" w:rsidRPr="00CD5AE8">
        <w:rPr>
          <w:rFonts w:ascii="Times New Roman" w:hAnsi="Times New Roman"/>
          <w:color w:val="000000"/>
          <w:kern w:val="0"/>
          <w:sz w:val="24"/>
          <w:szCs w:val="24"/>
          <w:lang w:eastAsia="en-US" w:bidi="ar-SA"/>
        </w:rPr>
        <w:t>n</w:t>
      </w:r>
      <w:r w:rsidR="00545049" w:rsidRPr="00545049">
        <w:rPr>
          <w:rFonts w:ascii="Times New Roman" w:hAnsi="Times New Roman"/>
          <w:color w:val="00000A"/>
          <w:kern w:val="0"/>
          <w:sz w:val="24"/>
          <w:szCs w:val="24"/>
          <w:lang w:eastAsia="en-US" w:bidi="ar-SA"/>
        </w:rPr>
        <w:t xml:space="preserve"> Sprachen geben, aber nicht systematisch und vor allem nicht von französischsprachigen Personen gehalten.</w:t>
      </w:r>
    </w:p>
    <w:p w14:paraId="1FCDE597" w14:textId="75E2A564" w:rsidR="00545049" w:rsidRPr="00545049" w:rsidRDefault="00545049" w:rsidP="00545049">
      <w:pPr>
        <w:suppressAutoHyphens/>
        <w:spacing w:after="0" w:line="240" w:lineRule="auto"/>
        <w:ind w:firstLine="567"/>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 xml:space="preserve">Wir schlagen eine Publikationspolitik auf drei Ebenen vor: national, europäisch und weltweit. </w:t>
      </w:r>
      <w:r w:rsidR="004433F3" w:rsidRPr="00A20118">
        <w:rPr>
          <w:rFonts w:ascii="Times New Roman" w:hAnsi="Times New Roman"/>
          <w:color w:val="00000A"/>
          <w:kern w:val="0"/>
          <w:sz w:val="24"/>
          <w:szCs w:val="24"/>
          <w:lang w:eastAsia="en-US" w:bidi="ar-SA"/>
        </w:rPr>
        <w:t>Die</w:t>
      </w:r>
      <w:r w:rsidR="004433F3">
        <w:rPr>
          <w:rFonts w:ascii="Times New Roman" w:hAnsi="Times New Roman"/>
          <w:color w:val="00000A"/>
          <w:kern w:val="0"/>
          <w:sz w:val="24"/>
          <w:szCs w:val="24"/>
          <w:lang w:eastAsia="en-US" w:bidi="ar-SA"/>
        </w:rPr>
        <w:t xml:space="preserve"> </w:t>
      </w:r>
      <w:r w:rsidR="001D4A26" w:rsidRPr="00CD5AE8">
        <w:rPr>
          <w:rFonts w:ascii="Times New Roman" w:hAnsi="Times New Roman"/>
          <w:color w:val="000000"/>
          <w:kern w:val="0"/>
          <w:sz w:val="24"/>
          <w:szCs w:val="24"/>
          <w:lang w:eastAsia="en-US" w:bidi="ar-SA"/>
        </w:rPr>
        <w:t>Niederschrift</w:t>
      </w:r>
      <w:r w:rsidRPr="00545049">
        <w:rPr>
          <w:rFonts w:ascii="Times New Roman" w:hAnsi="Times New Roman"/>
          <w:color w:val="00000A"/>
          <w:kern w:val="0"/>
          <w:sz w:val="24"/>
          <w:szCs w:val="24"/>
          <w:lang w:eastAsia="en-US" w:bidi="ar-SA"/>
        </w:rPr>
        <w:t xml:space="preserve"> sollte aufgrund der besseren Ausdrucksfähigkeit zunächst auf Französisch erfolgen, und zwar in hochwertigen französischsprachigen Zeitschriften. Wenn die verschiedenen europäischen Länder das Gleiche tun, kann man dann auf europäischer Ebene Texte in verschiedenen Sprachen </w:t>
      </w:r>
      <w:r w:rsidR="000218E0" w:rsidRPr="00A20118">
        <w:rPr>
          <w:rFonts w:ascii="Times New Roman" w:hAnsi="Times New Roman"/>
          <w:color w:val="00000A"/>
          <w:kern w:val="0"/>
          <w:sz w:val="24"/>
          <w:szCs w:val="24"/>
          <w:lang w:eastAsia="en-US" w:bidi="ar-SA"/>
        </w:rPr>
        <w:t xml:space="preserve">veröffentlichen </w:t>
      </w:r>
      <w:r w:rsidR="00A36DA0" w:rsidRPr="00A20118">
        <w:rPr>
          <w:rFonts w:ascii="Times New Roman" w:hAnsi="Times New Roman"/>
          <w:color w:val="00000A"/>
          <w:kern w:val="0"/>
          <w:sz w:val="24"/>
          <w:szCs w:val="24"/>
          <w:lang w:eastAsia="en-US" w:bidi="ar-SA"/>
        </w:rPr>
        <w:t>– versehen</w:t>
      </w:r>
      <w:r w:rsidR="00A36DA0">
        <w:rPr>
          <w:rFonts w:ascii="Times New Roman" w:hAnsi="Times New Roman"/>
          <w:color w:val="00000A"/>
          <w:kern w:val="0"/>
          <w:sz w:val="24"/>
          <w:szCs w:val="24"/>
          <w:lang w:eastAsia="en-US" w:bidi="ar-SA"/>
        </w:rPr>
        <w:t xml:space="preserve"> </w:t>
      </w:r>
      <w:r w:rsidRPr="00545049">
        <w:rPr>
          <w:rFonts w:ascii="Times New Roman" w:hAnsi="Times New Roman"/>
          <w:color w:val="00000A"/>
          <w:kern w:val="0"/>
          <w:sz w:val="24"/>
          <w:szCs w:val="24"/>
          <w:lang w:eastAsia="en-US" w:bidi="ar-SA"/>
        </w:rPr>
        <w:t xml:space="preserve">mit Zusammenfassungen in Englisch, Französisch oder Deutsch. </w:t>
      </w:r>
      <w:r w:rsidR="00F661FE" w:rsidRPr="00A20118">
        <w:rPr>
          <w:rFonts w:ascii="Times New Roman" w:hAnsi="Times New Roman"/>
          <w:color w:val="00000A"/>
          <w:kern w:val="0"/>
          <w:sz w:val="24"/>
          <w:szCs w:val="24"/>
          <w:lang w:eastAsia="en-US" w:bidi="ar-SA"/>
        </w:rPr>
        <w:t>Auch Programme</w:t>
      </w:r>
      <w:r w:rsidRPr="00545049">
        <w:rPr>
          <w:rFonts w:ascii="Times New Roman" w:hAnsi="Times New Roman"/>
          <w:color w:val="00000A"/>
          <w:kern w:val="0"/>
          <w:sz w:val="24"/>
          <w:szCs w:val="24"/>
          <w:lang w:eastAsia="en-US" w:bidi="ar-SA"/>
        </w:rPr>
        <w:t xml:space="preserve"> wie </w:t>
      </w:r>
      <w:proofErr w:type="spellStart"/>
      <w:r w:rsidRPr="00545049">
        <w:rPr>
          <w:rFonts w:ascii="Times New Roman" w:hAnsi="Times New Roman"/>
          <w:color w:val="00000A"/>
          <w:kern w:val="0"/>
          <w:sz w:val="24"/>
          <w:szCs w:val="24"/>
          <w:lang w:eastAsia="en-US" w:bidi="ar-SA"/>
        </w:rPr>
        <w:t>DeepL</w:t>
      </w:r>
      <w:proofErr w:type="spellEnd"/>
      <w:r w:rsidRPr="00545049">
        <w:rPr>
          <w:rFonts w:ascii="Times New Roman" w:hAnsi="Times New Roman"/>
          <w:color w:val="00000A"/>
          <w:kern w:val="0"/>
          <w:sz w:val="24"/>
          <w:szCs w:val="24"/>
          <w:lang w:eastAsia="en-US" w:bidi="ar-SA"/>
        </w:rPr>
        <w:t xml:space="preserve"> </w:t>
      </w:r>
      <w:r w:rsidR="00F661FE" w:rsidRPr="00A20118">
        <w:rPr>
          <w:rFonts w:ascii="Times New Roman" w:hAnsi="Times New Roman"/>
          <w:color w:val="00000A"/>
          <w:kern w:val="0"/>
          <w:sz w:val="24"/>
          <w:szCs w:val="24"/>
          <w:lang w:eastAsia="en-US" w:bidi="ar-SA"/>
        </w:rPr>
        <w:t>können</w:t>
      </w:r>
      <w:r w:rsidRPr="00545049">
        <w:rPr>
          <w:rFonts w:ascii="Times New Roman" w:hAnsi="Times New Roman"/>
          <w:color w:val="00000A"/>
          <w:kern w:val="0"/>
          <w:sz w:val="24"/>
          <w:szCs w:val="24"/>
          <w:lang w:eastAsia="en-US" w:bidi="ar-SA"/>
        </w:rPr>
        <w:t xml:space="preserve"> dann </w:t>
      </w:r>
      <w:r w:rsidR="00895CAA">
        <w:rPr>
          <w:rFonts w:ascii="Times New Roman" w:hAnsi="Times New Roman"/>
          <w:color w:val="00000A"/>
          <w:kern w:val="0"/>
          <w:sz w:val="24"/>
          <w:szCs w:val="24"/>
          <w:lang w:eastAsia="en-US" w:bidi="ar-SA"/>
        </w:rPr>
        <w:t>von den</w:t>
      </w:r>
      <w:r w:rsidR="00895CAA" w:rsidRPr="00545049">
        <w:rPr>
          <w:rFonts w:ascii="Times New Roman" w:hAnsi="Times New Roman"/>
          <w:color w:val="00000A"/>
          <w:kern w:val="0"/>
          <w:sz w:val="24"/>
          <w:szCs w:val="24"/>
          <w:lang w:eastAsia="en-US" w:bidi="ar-SA"/>
        </w:rPr>
        <w:t xml:space="preserve"> </w:t>
      </w:r>
      <w:r w:rsidR="00895CAA" w:rsidRPr="00A20118">
        <w:rPr>
          <w:rFonts w:ascii="Times New Roman" w:hAnsi="Times New Roman"/>
          <w:color w:val="00000A"/>
          <w:kern w:val="0"/>
          <w:sz w:val="24"/>
          <w:szCs w:val="24"/>
          <w:lang w:eastAsia="en-US" w:bidi="ar-SA"/>
        </w:rPr>
        <w:t>Forschern</w:t>
      </w:r>
      <w:r w:rsidR="00895CAA" w:rsidRPr="00545049">
        <w:rPr>
          <w:rFonts w:ascii="Times New Roman" w:hAnsi="Times New Roman"/>
          <w:color w:val="00000A"/>
          <w:kern w:val="0"/>
          <w:sz w:val="24"/>
          <w:szCs w:val="24"/>
          <w:lang w:eastAsia="en-US" w:bidi="ar-SA"/>
        </w:rPr>
        <w:t xml:space="preserve"> </w:t>
      </w:r>
      <w:r w:rsidRPr="00545049">
        <w:rPr>
          <w:rFonts w:ascii="Times New Roman" w:hAnsi="Times New Roman"/>
          <w:color w:val="00000A"/>
          <w:kern w:val="0"/>
          <w:sz w:val="24"/>
          <w:szCs w:val="24"/>
          <w:lang w:eastAsia="en-US" w:bidi="ar-SA"/>
        </w:rPr>
        <w:t>für die Übersetzung verwendet werden. Veröffentlichungen für den Rest der Welt könnten in englischer Sprache erfolgen, aber nicht nur in den angelsächsischen Zeitschriften, die derzeit die Forschung dominieren: Europa verfügt über die nötigen Kompetenzen, um qualitativ hochwertige europäische Zeitschriften zu gründen.</w:t>
      </w:r>
    </w:p>
    <w:p w14:paraId="38ED8E8C" w14:textId="77777777" w:rsidR="00545049" w:rsidRPr="00545049" w:rsidRDefault="00545049" w:rsidP="00545049">
      <w:pPr>
        <w:suppressAutoHyphens/>
        <w:spacing w:after="0" w:line="240" w:lineRule="auto"/>
        <w:jc w:val="both"/>
        <w:rPr>
          <w:rFonts w:ascii="Times New Roman" w:hAnsi="Times New Roman"/>
          <w:color w:val="00000A"/>
          <w:kern w:val="0"/>
          <w:sz w:val="24"/>
          <w:szCs w:val="24"/>
          <w:lang w:eastAsia="en-US" w:bidi="ar-SA"/>
        </w:rPr>
      </w:pPr>
    </w:p>
    <w:p w14:paraId="0C826FA6" w14:textId="664F5D42" w:rsidR="00545049" w:rsidRPr="003826FC" w:rsidRDefault="0029092F" w:rsidP="00545049">
      <w:pPr>
        <w:suppressAutoHyphens/>
        <w:spacing w:after="0" w:line="240" w:lineRule="auto"/>
        <w:jc w:val="both"/>
        <w:rPr>
          <w:rFonts w:ascii="Times New Roman" w:hAnsi="Times New Roman"/>
          <w:b/>
          <w:color w:val="00000A"/>
          <w:kern w:val="0"/>
          <w:sz w:val="24"/>
          <w:szCs w:val="24"/>
          <w:lang w:eastAsia="en-US" w:bidi="ar-SA"/>
        </w:rPr>
      </w:pPr>
      <w:r w:rsidRPr="003826FC">
        <w:rPr>
          <w:rFonts w:ascii="Times New Roman" w:hAnsi="Times New Roman"/>
          <w:b/>
          <w:color w:val="00000A"/>
          <w:kern w:val="0"/>
          <w:sz w:val="24"/>
          <w:szCs w:val="24"/>
          <w:lang w:eastAsia="en-US" w:bidi="ar-SA"/>
        </w:rPr>
        <w:t xml:space="preserve">7) </w:t>
      </w:r>
      <w:r w:rsidR="00545049" w:rsidRPr="003826FC">
        <w:rPr>
          <w:rFonts w:ascii="Times New Roman" w:hAnsi="Times New Roman"/>
          <w:b/>
          <w:color w:val="00000A"/>
          <w:kern w:val="0"/>
          <w:sz w:val="24"/>
          <w:szCs w:val="24"/>
          <w:lang w:eastAsia="en-US" w:bidi="ar-SA"/>
        </w:rPr>
        <w:t>Schlussfolgerung: Gibt es Hoffnung?</w:t>
      </w:r>
    </w:p>
    <w:p w14:paraId="0301DE2B" w14:textId="18009CAF" w:rsidR="00545049" w:rsidRPr="00545049" w:rsidRDefault="00545049" w:rsidP="00545049">
      <w:pPr>
        <w:suppressAutoHyphens/>
        <w:spacing w:after="0" w:line="240" w:lineRule="auto"/>
        <w:ind w:firstLine="284"/>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Vielleicht. Doch die jüngeren Generationen sind allzu oft stark anglisiert, weitgehend aus Konformismus (als Modernismus getarnt) und mangelnder Reflexion (</w:t>
      </w:r>
      <w:r w:rsidR="00F0728C" w:rsidRPr="00987808">
        <w:rPr>
          <w:rFonts w:ascii="Times New Roman" w:hAnsi="Times New Roman"/>
          <w:color w:val="00000A"/>
          <w:kern w:val="0"/>
          <w:sz w:val="24"/>
          <w:szCs w:val="24"/>
          <w:lang w:eastAsia="en-US" w:bidi="ar-SA"/>
        </w:rPr>
        <w:t xml:space="preserve">es gibt nur </w:t>
      </w:r>
      <w:r w:rsidR="000B282E" w:rsidRPr="00987808">
        <w:rPr>
          <w:rFonts w:ascii="Times New Roman" w:hAnsi="Times New Roman"/>
          <w:color w:val="00000A"/>
          <w:kern w:val="0"/>
          <w:sz w:val="24"/>
          <w:szCs w:val="24"/>
          <w:lang w:eastAsia="en-US" w:bidi="ar-SA"/>
        </w:rPr>
        <w:t>wenige</w:t>
      </w:r>
      <w:r w:rsidRPr="00987808">
        <w:rPr>
          <w:rFonts w:ascii="Times New Roman" w:hAnsi="Times New Roman"/>
          <w:color w:val="00000A"/>
          <w:kern w:val="0"/>
          <w:sz w:val="24"/>
          <w:szCs w:val="24"/>
          <w:lang w:eastAsia="en-US" w:bidi="ar-SA"/>
        </w:rPr>
        <w:t xml:space="preserve"> Pro-Englisch-Argumente, </w:t>
      </w:r>
      <w:r w:rsidR="00E0522C" w:rsidRPr="00987808">
        <w:rPr>
          <w:rFonts w:ascii="Times New Roman" w:hAnsi="Times New Roman"/>
          <w:color w:val="00000A"/>
          <w:kern w:val="0"/>
          <w:sz w:val="24"/>
          <w:szCs w:val="24"/>
          <w:lang w:eastAsia="en-US" w:bidi="ar-SA"/>
        </w:rPr>
        <w:t>welch</w:t>
      </w:r>
      <w:r w:rsidR="00636DC6" w:rsidRPr="00987808">
        <w:rPr>
          <w:rFonts w:ascii="Times New Roman" w:hAnsi="Times New Roman"/>
          <w:color w:val="00000A"/>
          <w:kern w:val="0"/>
          <w:sz w:val="24"/>
          <w:szCs w:val="24"/>
          <w:lang w:eastAsia="en-US" w:bidi="ar-SA"/>
        </w:rPr>
        <w:t>e</w:t>
      </w:r>
      <w:r w:rsidR="00E0522C" w:rsidRPr="00987808">
        <w:rPr>
          <w:rFonts w:ascii="Times New Roman" w:hAnsi="Times New Roman"/>
          <w:color w:val="00000A"/>
          <w:kern w:val="0"/>
          <w:sz w:val="24"/>
          <w:szCs w:val="24"/>
          <w:lang w:eastAsia="en-US" w:bidi="ar-SA"/>
        </w:rPr>
        <w:t xml:space="preserve"> </w:t>
      </w:r>
      <w:r w:rsidR="00FE1DA6" w:rsidRPr="00987808">
        <w:rPr>
          <w:rFonts w:ascii="Times New Roman" w:hAnsi="Times New Roman"/>
          <w:color w:val="00000A"/>
          <w:kern w:val="0"/>
          <w:sz w:val="24"/>
          <w:szCs w:val="24"/>
          <w:lang w:eastAsia="en-US" w:bidi="ar-SA"/>
        </w:rPr>
        <w:t>sämtliche</w:t>
      </w:r>
      <w:r w:rsidRPr="00545049">
        <w:rPr>
          <w:rFonts w:ascii="Times New Roman" w:hAnsi="Times New Roman"/>
          <w:color w:val="00000A"/>
          <w:kern w:val="0"/>
          <w:sz w:val="24"/>
          <w:szCs w:val="24"/>
          <w:lang w:eastAsia="en-US" w:bidi="ar-SA"/>
        </w:rPr>
        <w:t xml:space="preserve"> starken Argumente gegen das All-English übersehen). Jüngere Kollegen beherrschen das Englische besser als ältere, was es ihnen oft ermöglicht, </w:t>
      </w:r>
      <w:r w:rsidRPr="00A20118">
        <w:rPr>
          <w:rFonts w:ascii="Times New Roman" w:hAnsi="Times New Roman"/>
          <w:color w:val="00000A"/>
          <w:kern w:val="0"/>
          <w:sz w:val="24"/>
          <w:szCs w:val="24"/>
          <w:lang w:eastAsia="en-US" w:bidi="ar-SA"/>
        </w:rPr>
        <w:t>Macht</w:t>
      </w:r>
      <w:r w:rsidRPr="00545049">
        <w:rPr>
          <w:rFonts w:ascii="Times New Roman" w:hAnsi="Times New Roman"/>
          <w:color w:val="00000A"/>
          <w:kern w:val="0"/>
          <w:sz w:val="24"/>
          <w:szCs w:val="24"/>
          <w:lang w:eastAsia="en-US" w:bidi="ar-SA"/>
        </w:rPr>
        <w:t xml:space="preserve"> gegen diese aufzubauen und sie </w:t>
      </w:r>
      <w:r w:rsidR="00436781" w:rsidRPr="00A20118">
        <w:rPr>
          <w:rFonts w:ascii="Times New Roman" w:hAnsi="Times New Roman"/>
          <w:color w:val="00000A"/>
          <w:kern w:val="0"/>
          <w:sz w:val="24"/>
          <w:szCs w:val="24"/>
          <w:lang w:eastAsia="en-US" w:bidi="ar-SA"/>
        </w:rPr>
        <w:t>von</w:t>
      </w:r>
      <w:r w:rsidRPr="00545049">
        <w:rPr>
          <w:rFonts w:ascii="Times New Roman" w:hAnsi="Times New Roman"/>
          <w:color w:val="00000A"/>
          <w:kern w:val="0"/>
          <w:sz w:val="24"/>
          <w:szCs w:val="24"/>
          <w:lang w:eastAsia="en-US" w:bidi="ar-SA"/>
        </w:rPr>
        <w:t xml:space="preserve"> der Spitze </w:t>
      </w:r>
      <w:r w:rsidR="00964F31" w:rsidRPr="00A20118">
        <w:rPr>
          <w:rFonts w:ascii="Times New Roman" w:hAnsi="Times New Roman"/>
          <w:color w:val="00000A"/>
          <w:kern w:val="0"/>
          <w:sz w:val="24"/>
          <w:szCs w:val="24"/>
          <w:lang w:eastAsia="en-US" w:bidi="ar-SA"/>
        </w:rPr>
        <w:t>der</w:t>
      </w:r>
      <w:r w:rsidRPr="00545049">
        <w:rPr>
          <w:rFonts w:ascii="Times New Roman" w:hAnsi="Times New Roman"/>
          <w:color w:val="00000A"/>
          <w:kern w:val="0"/>
          <w:sz w:val="24"/>
          <w:szCs w:val="24"/>
          <w:lang w:eastAsia="en-US" w:bidi="ar-SA"/>
        </w:rPr>
        <w:t xml:space="preserve"> Labors und </w:t>
      </w:r>
      <w:r w:rsidR="00964F31" w:rsidRPr="00A20118">
        <w:rPr>
          <w:rFonts w:ascii="Times New Roman" w:hAnsi="Times New Roman"/>
          <w:color w:val="00000A"/>
          <w:kern w:val="0"/>
          <w:sz w:val="24"/>
          <w:szCs w:val="24"/>
          <w:lang w:eastAsia="en-US" w:bidi="ar-SA"/>
        </w:rPr>
        <w:t>von</w:t>
      </w:r>
      <w:r w:rsidR="00964F31">
        <w:rPr>
          <w:rFonts w:ascii="Times New Roman" w:hAnsi="Times New Roman"/>
          <w:color w:val="00000A"/>
          <w:kern w:val="0"/>
          <w:sz w:val="24"/>
          <w:szCs w:val="24"/>
          <w:lang w:eastAsia="en-US" w:bidi="ar-SA"/>
        </w:rPr>
        <w:t xml:space="preserve"> </w:t>
      </w:r>
      <w:r w:rsidRPr="00545049">
        <w:rPr>
          <w:rFonts w:ascii="Times New Roman" w:hAnsi="Times New Roman"/>
          <w:color w:val="00000A"/>
          <w:kern w:val="0"/>
          <w:sz w:val="24"/>
          <w:szCs w:val="24"/>
          <w:lang w:eastAsia="en-US" w:bidi="ar-SA"/>
        </w:rPr>
        <w:t xml:space="preserve">Publikationen zu verdrängen. </w:t>
      </w:r>
    </w:p>
    <w:p w14:paraId="79B4C733" w14:textId="77777777" w:rsidR="00545049" w:rsidRPr="00545049" w:rsidRDefault="00545049" w:rsidP="00545049">
      <w:pPr>
        <w:suppressAutoHyphens/>
        <w:spacing w:after="0" w:line="240" w:lineRule="auto"/>
        <w:ind w:firstLine="284"/>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 xml:space="preserve">Andererseits könnte der Prestigeverlust der USA das Englische langfristig schwächen. </w:t>
      </w:r>
    </w:p>
    <w:p w14:paraId="274AD67C" w14:textId="68C9FFAC" w:rsidR="00545049" w:rsidRPr="00545049" w:rsidRDefault="00545049" w:rsidP="00545049">
      <w:pPr>
        <w:suppressAutoHyphens/>
        <w:spacing w:after="0" w:line="240" w:lineRule="auto"/>
        <w:ind w:firstLine="284"/>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 xml:space="preserve">Doch durch welche Sprache soll </w:t>
      </w:r>
      <w:r w:rsidR="00964F31" w:rsidRPr="00A20118">
        <w:rPr>
          <w:rFonts w:ascii="Times New Roman" w:hAnsi="Times New Roman"/>
          <w:color w:val="00000A"/>
          <w:kern w:val="0"/>
          <w:sz w:val="24"/>
          <w:szCs w:val="24"/>
          <w:lang w:eastAsia="en-US" w:bidi="ar-SA"/>
        </w:rPr>
        <w:t>das</w:t>
      </w:r>
      <w:r w:rsidRPr="00A20118">
        <w:rPr>
          <w:rFonts w:ascii="Times New Roman" w:hAnsi="Times New Roman"/>
          <w:color w:val="00000A"/>
          <w:kern w:val="0"/>
          <w:sz w:val="24"/>
          <w:szCs w:val="24"/>
          <w:lang w:eastAsia="en-US" w:bidi="ar-SA"/>
        </w:rPr>
        <w:t xml:space="preserve"> </w:t>
      </w:r>
      <w:r w:rsidR="00964F31" w:rsidRPr="00A20118">
        <w:rPr>
          <w:rFonts w:ascii="Times New Roman" w:hAnsi="Times New Roman"/>
          <w:color w:val="00000A"/>
          <w:kern w:val="0"/>
          <w:sz w:val="24"/>
          <w:szCs w:val="24"/>
          <w:lang w:eastAsia="en-US" w:bidi="ar-SA"/>
        </w:rPr>
        <w:t>E</w:t>
      </w:r>
      <w:r w:rsidRPr="00A20118">
        <w:rPr>
          <w:rFonts w:ascii="Times New Roman" w:hAnsi="Times New Roman"/>
          <w:color w:val="00000A"/>
          <w:kern w:val="0"/>
          <w:sz w:val="24"/>
          <w:szCs w:val="24"/>
          <w:lang w:eastAsia="en-US" w:bidi="ar-SA"/>
        </w:rPr>
        <w:t>nglische</w:t>
      </w:r>
      <w:r w:rsidRPr="00545049">
        <w:rPr>
          <w:rFonts w:ascii="Times New Roman" w:hAnsi="Times New Roman"/>
          <w:color w:val="00000A"/>
          <w:kern w:val="0"/>
          <w:sz w:val="24"/>
          <w:szCs w:val="24"/>
          <w:lang w:eastAsia="en-US" w:bidi="ar-SA"/>
        </w:rPr>
        <w:t xml:space="preserve"> ersetzt werden? </w:t>
      </w:r>
      <w:r w:rsidR="00964F31" w:rsidRPr="00A20118">
        <w:rPr>
          <w:rFonts w:ascii="Times New Roman" w:hAnsi="Times New Roman"/>
          <w:color w:val="00000A"/>
          <w:kern w:val="0"/>
          <w:sz w:val="24"/>
          <w:szCs w:val="24"/>
          <w:lang w:eastAsia="en-US" w:bidi="ar-SA"/>
        </w:rPr>
        <w:t>Der</w:t>
      </w:r>
      <w:r w:rsidRPr="00545049">
        <w:rPr>
          <w:rFonts w:ascii="Times New Roman" w:hAnsi="Times New Roman"/>
          <w:color w:val="00000A"/>
          <w:kern w:val="0"/>
          <w:sz w:val="24"/>
          <w:szCs w:val="24"/>
          <w:lang w:eastAsia="en-US" w:bidi="ar-SA"/>
        </w:rPr>
        <w:t xml:space="preserve"> OEP befürwortet Mehrsprachigkeit, aber diese Lösung ist komplex. Wir sind der Meinung, dass man Studenten guten Englischunterricht geben soll, aber weiterhin auf Französisch (und </w:t>
      </w:r>
      <w:r w:rsidRPr="00A20118">
        <w:rPr>
          <w:rFonts w:ascii="Times New Roman" w:hAnsi="Times New Roman"/>
          <w:color w:val="00000A"/>
          <w:kern w:val="0"/>
          <w:sz w:val="24"/>
          <w:szCs w:val="24"/>
          <w:lang w:eastAsia="en-US" w:bidi="ar-SA"/>
        </w:rPr>
        <w:t>in anderen Ländern</w:t>
      </w:r>
      <w:r w:rsidR="0085456A" w:rsidRPr="00A20118">
        <w:rPr>
          <w:rFonts w:ascii="Times New Roman" w:hAnsi="Times New Roman"/>
          <w:color w:val="00000A"/>
          <w:kern w:val="0"/>
          <w:sz w:val="24"/>
          <w:szCs w:val="24"/>
          <w:lang w:eastAsia="en-US" w:bidi="ar-SA"/>
        </w:rPr>
        <w:t xml:space="preserve"> in anderen Landessprachen</w:t>
      </w:r>
      <w:r w:rsidRPr="00545049">
        <w:rPr>
          <w:rFonts w:ascii="Times New Roman" w:hAnsi="Times New Roman"/>
          <w:color w:val="00000A"/>
          <w:kern w:val="0"/>
          <w:sz w:val="24"/>
          <w:szCs w:val="24"/>
          <w:lang w:eastAsia="en-US" w:bidi="ar-SA"/>
        </w:rPr>
        <w:t xml:space="preserve">) lehren und forschen sollte. Es sollte keine Abkehr von der </w:t>
      </w:r>
      <w:r w:rsidRPr="00545049">
        <w:rPr>
          <w:rFonts w:ascii="Times New Roman" w:hAnsi="Times New Roman"/>
          <w:color w:val="00000A"/>
          <w:kern w:val="0"/>
          <w:sz w:val="24"/>
          <w:szCs w:val="24"/>
          <w:lang w:eastAsia="en-US" w:bidi="ar-SA"/>
        </w:rPr>
        <w:lastRenderedPageBreak/>
        <w:t>Landes</w:t>
      </w:r>
      <w:r w:rsidR="0085456A" w:rsidRPr="00A20118">
        <w:rPr>
          <w:rFonts w:ascii="Times New Roman" w:hAnsi="Times New Roman"/>
          <w:color w:val="00000A"/>
          <w:kern w:val="0"/>
          <w:sz w:val="24"/>
          <w:szCs w:val="24"/>
          <w:lang w:eastAsia="en-US" w:bidi="ar-SA"/>
        </w:rPr>
        <w:t>s</w:t>
      </w:r>
      <w:r w:rsidRPr="00545049">
        <w:rPr>
          <w:rFonts w:ascii="Times New Roman" w:hAnsi="Times New Roman"/>
          <w:color w:val="00000A"/>
          <w:kern w:val="0"/>
          <w:sz w:val="24"/>
          <w:szCs w:val="24"/>
          <w:lang w:eastAsia="en-US" w:bidi="ar-SA"/>
        </w:rPr>
        <w:t xml:space="preserve">prache in der Wissenschaft geben. Es braucht europäische Überlegungen zu diesem Thema und internationale Abkommen, die alle Sprachen respektieren, insbesondere bei Veröffentlichungen. </w:t>
      </w:r>
    </w:p>
    <w:p w14:paraId="75EB3E77" w14:textId="014950E3" w:rsidR="00545049" w:rsidRPr="00CD5AE8" w:rsidRDefault="00545049" w:rsidP="00511AB0">
      <w:pPr>
        <w:suppressAutoHyphens/>
        <w:spacing w:after="0" w:line="240" w:lineRule="auto"/>
        <w:ind w:firstLine="284"/>
        <w:jc w:val="both"/>
        <w:rPr>
          <w:rFonts w:ascii="Times New Roman" w:hAnsi="Times New Roman"/>
          <w:color w:val="0000FF"/>
          <w:kern w:val="0"/>
          <w:sz w:val="24"/>
          <w:szCs w:val="24"/>
          <w:lang w:eastAsia="en-US" w:bidi="ar-SA"/>
        </w:rPr>
      </w:pPr>
      <w:r w:rsidRPr="00545049">
        <w:rPr>
          <w:rFonts w:ascii="Times New Roman" w:hAnsi="Times New Roman"/>
          <w:color w:val="00000A"/>
          <w:kern w:val="0"/>
          <w:sz w:val="24"/>
          <w:szCs w:val="24"/>
          <w:lang w:eastAsia="en-US" w:bidi="ar-SA"/>
        </w:rPr>
        <w:t xml:space="preserve">Vielleicht könnten bei Kontakten zwischen Wissenschaftlern auf Konferenzen oder Publikationen KI-Technologien wie </w:t>
      </w:r>
      <w:proofErr w:type="spellStart"/>
      <w:r w:rsidRPr="00545049">
        <w:rPr>
          <w:rFonts w:ascii="Times New Roman" w:hAnsi="Times New Roman"/>
          <w:color w:val="00000A"/>
          <w:kern w:val="0"/>
          <w:sz w:val="24"/>
          <w:szCs w:val="24"/>
          <w:lang w:eastAsia="en-US" w:bidi="ar-SA"/>
        </w:rPr>
        <w:t>DeepL</w:t>
      </w:r>
      <w:proofErr w:type="spellEnd"/>
      <w:r w:rsidRPr="00545049">
        <w:rPr>
          <w:rFonts w:ascii="Times New Roman" w:hAnsi="Times New Roman"/>
          <w:color w:val="00000A"/>
          <w:kern w:val="0"/>
          <w:sz w:val="24"/>
          <w:szCs w:val="24"/>
          <w:lang w:eastAsia="en-US" w:bidi="ar-SA"/>
        </w:rPr>
        <w:t xml:space="preserve"> tatsächlich hilfreich sein. Der </w:t>
      </w:r>
      <w:r w:rsidR="00A20118">
        <w:rPr>
          <w:rFonts w:ascii="Times New Roman" w:hAnsi="Times New Roman"/>
          <w:color w:val="00000A"/>
          <w:kern w:val="0"/>
          <w:sz w:val="24"/>
          <w:szCs w:val="24"/>
          <w:lang w:eastAsia="en-US" w:bidi="ar-SA"/>
        </w:rPr>
        <w:t>A</w:t>
      </w:r>
      <w:r w:rsidRPr="00545049">
        <w:rPr>
          <w:rFonts w:ascii="Times New Roman" w:hAnsi="Times New Roman"/>
          <w:color w:val="00000A"/>
          <w:kern w:val="0"/>
          <w:sz w:val="24"/>
          <w:szCs w:val="24"/>
          <w:lang w:eastAsia="en-US" w:bidi="ar-SA"/>
        </w:rPr>
        <w:t xml:space="preserve">utor dieses Textes spricht ein </w:t>
      </w:r>
      <w:r w:rsidR="00DD30E4" w:rsidRPr="00A20118">
        <w:rPr>
          <w:rFonts w:ascii="Times New Roman" w:hAnsi="Times New Roman"/>
          <w:color w:val="00000A"/>
          <w:kern w:val="0"/>
          <w:sz w:val="24"/>
          <w:szCs w:val="24"/>
          <w:lang w:eastAsia="en-US" w:bidi="ar-SA"/>
        </w:rPr>
        <w:t>Alltags-</w:t>
      </w:r>
      <w:r w:rsidRPr="00A20118">
        <w:rPr>
          <w:rFonts w:ascii="Times New Roman" w:hAnsi="Times New Roman"/>
          <w:color w:val="00000A"/>
          <w:kern w:val="0"/>
          <w:sz w:val="24"/>
          <w:szCs w:val="24"/>
          <w:lang w:eastAsia="en-US" w:bidi="ar-SA"/>
        </w:rPr>
        <w:t>,</w:t>
      </w:r>
      <w:r w:rsidRPr="00545049">
        <w:rPr>
          <w:rFonts w:ascii="Times New Roman" w:hAnsi="Times New Roman"/>
          <w:color w:val="00000A"/>
          <w:kern w:val="0"/>
          <w:sz w:val="24"/>
          <w:szCs w:val="24"/>
          <w:lang w:eastAsia="en-US" w:bidi="ar-SA"/>
        </w:rPr>
        <w:t xml:space="preserve"> nicht-wissenschaftliches Deutsch. Es ist </w:t>
      </w:r>
      <w:proofErr w:type="spellStart"/>
      <w:r w:rsidRPr="00545049">
        <w:rPr>
          <w:rFonts w:ascii="Times New Roman" w:hAnsi="Times New Roman"/>
          <w:color w:val="00000A"/>
          <w:kern w:val="0"/>
          <w:sz w:val="24"/>
          <w:szCs w:val="24"/>
          <w:lang w:eastAsia="en-US" w:bidi="ar-SA"/>
        </w:rPr>
        <w:t>DeepL</w:t>
      </w:r>
      <w:proofErr w:type="spellEnd"/>
      <w:r w:rsidRPr="00545049">
        <w:rPr>
          <w:rFonts w:ascii="Times New Roman" w:hAnsi="Times New Roman"/>
          <w:color w:val="00000A"/>
          <w:kern w:val="0"/>
          <w:sz w:val="24"/>
          <w:szCs w:val="24"/>
          <w:lang w:eastAsia="en-US" w:bidi="ar-SA"/>
        </w:rPr>
        <w:t xml:space="preserve"> zu verdanken</w:t>
      </w:r>
      <w:r w:rsidR="00CD5AE8">
        <w:rPr>
          <w:rFonts w:ascii="Times New Roman" w:hAnsi="Times New Roman"/>
          <w:color w:val="00000A"/>
          <w:kern w:val="0"/>
          <w:sz w:val="24"/>
          <w:szCs w:val="24"/>
          <w:lang w:eastAsia="en-US" w:bidi="ar-SA"/>
        </w:rPr>
        <w:t xml:space="preserve">, </w:t>
      </w:r>
      <w:r w:rsidRPr="00545049">
        <w:rPr>
          <w:rFonts w:ascii="Times New Roman" w:hAnsi="Times New Roman"/>
          <w:color w:val="00000A"/>
          <w:kern w:val="0"/>
          <w:sz w:val="24"/>
          <w:szCs w:val="24"/>
          <w:lang w:eastAsia="en-US" w:bidi="ar-SA"/>
        </w:rPr>
        <w:t xml:space="preserve">dass er diesen Text auf Deutsch verfassen konnte, ausgehend von einer ersten Version auf Französisch. Die Übersetzung wurde dann von </w:t>
      </w:r>
      <w:r w:rsidR="00BF31A7" w:rsidRPr="00A20118">
        <w:rPr>
          <w:rFonts w:ascii="Times New Roman" w:hAnsi="Times New Roman"/>
          <w:color w:val="00000A"/>
          <w:kern w:val="0"/>
          <w:sz w:val="24"/>
          <w:szCs w:val="24"/>
          <w:lang w:eastAsia="en-US" w:bidi="ar-SA"/>
        </w:rPr>
        <w:t>d</w:t>
      </w:r>
      <w:r w:rsidRPr="00A20118">
        <w:rPr>
          <w:rFonts w:ascii="Times New Roman" w:hAnsi="Times New Roman"/>
          <w:color w:val="00000A"/>
          <w:kern w:val="0"/>
          <w:sz w:val="24"/>
          <w:szCs w:val="24"/>
          <w:lang w:eastAsia="en-US" w:bidi="ar-SA"/>
        </w:rPr>
        <w:t>eutsche</w:t>
      </w:r>
      <w:r w:rsidR="00F22A2C" w:rsidRPr="00A20118">
        <w:rPr>
          <w:rFonts w:ascii="Times New Roman" w:hAnsi="Times New Roman"/>
          <w:bCs/>
          <w:color w:val="000000"/>
          <w:kern w:val="0"/>
          <w:sz w:val="24"/>
          <w:szCs w:val="24"/>
          <w:lang w:eastAsia="en-US" w:bidi="ar-SA"/>
        </w:rPr>
        <w:t>n</w:t>
      </w:r>
      <w:r w:rsidRPr="00CD5AE8">
        <w:rPr>
          <w:rFonts w:ascii="Times New Roman" w:hAnsi="Times New Roman"/>
          <w:color w:val="000000"/>
          <w:kern w:val="0"/>
          <w:sz w:val="24"/>
          <w:szCs w:val="24"/>
          <w:lang w:eastAsia="en-US" w:bidi="ar-SA"/>
        </w:rPr>
        <w:t xml:space="preserve"> </w:t>
      </w:r>
      <w:r w:rsidRPr="00545049">
        <w:rPr>
          <w:rFonts w:ascii="Times New Roman" w:hAnsi="Times New Roman"/>
          <w:color w:val="00000A"/>
          <w:kern w:val="0"/>
          <w:sz w:val="24"/>
          <w:szCs w:val="24"/>
          <w:lang w:eastAsia="en-US" w:bidi="ar-SA"/>
        </w:rPr>
        <w:t xml:space="preserve">Kollegen überprüft. </w:t>
      </w:r>
      <w:r w:rsidR="0043356A" w:rsidRPr="00A20118">
        <w:rPr>
          <w:rFonts w:ascii="Times New Roman" w:hAnsi="Times New Roman"/>
          <w:color w:val="00000A"/>
          <w:kern w:val="0"/>
          <w:sz w:val="24"/>
          <w:szCs w:val="24"/>
          <w:lang w:eastAsia="en-US" w:bidi="ar-SA"/>
        </w:rPr>
        <w:t>Der Autor</w:t>
      </w:r>
      <w:r w:rsidRPr="00A20118">
        <w:rPr>
          <w:rFonts w:ascii="Times New Roman" w:hAnsi="Times New Roman"/>
          <w:color w:val="00000A"/>
          <w:kern w:val="0"/>
          <w:sz w:val="24"/>
          <w:szCs w:val="24"/>
          <w:lang w:eastAsia="en-US" w:bidi="ar-SA"/>
        </w:rPr>
        <w:t xml:space="preserve"> konnte </w:t>
      </w:r>
      <w:r w:rsidR="0043356A" w:rsidRPr="00A20118">
        <w:rPr>
          <w:rFonts w:ascii="Times New Roman" w:hAnsi="Times New Roman"/>
          <w:color w:val="00000A"/>
          <w:kern w:val="0"/>
          <w:sz w:val="24"/>
          <w:szCs w:val="24"/>
          <w:lang w:eastAsia="en-US" w:bidi="ar-SA"/>
        </w:rPr>
        <w:t>den Text</w:t>
      </w:r>
      <w:r w:rsidRPr="00545049">
        <w:rPr>
          <w:rFonts w:ascii="Times New Roman" w:hAnsi="Times New Roman"/>
          <w:color w:val="00000A"/>
          <w:kern w:val="0"/>
          <w:sz w:val="24"/>
          <w:szCs w:val="24"/>
          <w:lang w:eastAsia="en-US" w:bidi="ar-SA"/>
        </w:rPr>
        <w:t xml:space="preserve"> auch in einer mündlichen Präsentation auf einem Kolloquium und in den anschließenden Diskussionen verwenden. </w:t>
      </w:r>
    </w:p>
    <w:p w14:paraId="5CC8434E" w14:textId="77777777" w:rsidR="00545049" w:rsidRPr="00545049" w:rsidRDefault="00545049" w:rsidP="00545049">
      <w:pPr>
        <w:suppressAutoHyphens/>
        <w:spacing w:after="0" w:line="240" w:lineRule="auto"/>
        <w:ind w:firstLine="567"/>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 xml:space="preserve">In jedem Fall sollte die Zusammenarbeit mit ausländischen Verbänden, die die gleichen Ziele verfolgen, fortgesetzt werden. ADAWIS und OEP arbeiten schon seit langem zusammen. Vielleicht wäre es an der Zeit, eine gesamteuropäische Struktur aufzubauen, die ähnliche Verbände in den verschiedenen Ländern zusammenbringt. Wenn es uns gelänge, in anderen Sprachen </w:t>
      </w:r>
      <w:r w:rsidRPr="00CD5AE8">
        <w:rPr>
          <w:rFonts w:ascii="Times New Roman" w:hAnsi="Times New Roman"/>
          <w:color w:val="000000"/>
          <w:kern w:val="0"/>
          <w:sz w:val="24"/>
          <w:szCs w:val="24"/>
          <w:lang w:eastAsia="en-US" w:bidi="ar-SA"/>
        </w:rPr>
        <w:t xml:space="preserve">als </w:t>
      </w:r>
      <w:r w:rsidR="00F22A2C" w:rsidRPr="00CD5AE8">
        <w:rPr>
          <w:rFonts w:ascii="Times New Roman" w:hAnsi="Times New Roman"/>
          <w:color w:val="000000"/>
          <w:kern w:val="0"/>
          <w:sz w:val="24"/>
          <w:szCs w:val="24"/>
          <w:lang w:eastAsia="en-US" w:bidi="ar-SA"/>
        </w:rPr>
        <w:t xml:space="preserve">dem </w:t>
      </w:r>
      <w:r w:rsidRPr="00CD5AE8">
        <w:rPr>
          <w:rFonts w:ascii="Times New Roman" w:hAnsi="Times New Roman"/>
          <w:color w:val="000000"/>
          <w:kern w:val="0"/>
          <w:sz w:val="24"/>
          <w:szCs w:val="24"/>
          <w:lang w:eastAsia="en-US" w:bidi="ar-SA"/>
        </w:rPr>
        <w:t>Englisch</w:t>
      </w:r>
      <w:r w:rsidR="00F22A2C" w:rsidRPr="00CD5AE8">
        <w:rPr>
          <w:rFonts w:ascii="Times New Roman" w:hAnsi="Times New Roman"/>
          <w:color w:val="000000"/>
          <w:kern w:val="0"/>
          <w:sz w:val="24"/>
          <w:szCs w:val="24"/>
          <w:lang w:eastAsia="en-US" w:bidi="ar-SA"/>
        </w:rPr>
        <w:t>en</w:t>
      </w:r>
      <w:r w:rsidR="00F22A2C">
        <w:rPr>
          <w:rFonts w:ascii="Times New Roman" w:hAnsi="Times New Roman"/>
          <w:color w:val="00000A"/>
          <w:kern w:val="0"/>
          <w:sz w:val="24"/>
          <w:szCs w:val="24"/>
          <w:lang w:eastAsia="en-US" w:bidi="ar-SA"/>
        </w:rPr>
        <w:t xml:space="preserve"> </w:t>
      </w:r>
      <w:r w:rsidRPr="00545049">
        <w:rPr>
          <w:rFonts w:ascii="Times New Roman" w:hAnsi="Times New Roman"/>
          <w:color w:val="00000A"/>
          <w:kern w:val="0"/>
          <w:sz w:val="24"/>
          <w:szCs w:val="24"/>
          <w:lang w:eastAsia="en-US" w:bidi="ar-SA"/>
        </w:rPr>
        <w:t>zusammenzuarbeiten, wäre dies ein vielversprechender Anfang.</w:t>
      </w:r>
    </w:p>
    <w:p w14:paraId="09CAECB8" w14:textId="77777777" w:rsidR="00545049" w:rsidRPr="00545049" w:rsidRDefault="00545049" w:rsidP="00545049">
      <w:pPr>
        <w:suppressAutoHyphens/>
        <w:spacing w:after="0" w:line="240" w:lineRule="auto"/>
        <w:jc w:val="both"/>
        <w:rPr>
          <w:rFonts w:ascii="Times New Roman" w:hAnsi="Times New Roman"/>
          <w:color w:val="00000A"/>
          <w:kern w:val="0"/>
          <w:sz w:val="24"/>
          <w:szCs w:val="24"/>
          <w:lang w:eastAsia="en-US" w:bidi="ar-SA"/>
        </w:rPr>
      </w:pPr>
    </w:p>
    <w:p w14:paraId="48E7F91A" w14:textId="77777777" w:rsidR="00545049" w:rsidRPr="00545049" w:rsidRDefault="00545049" w:rsidP="00545049">
      <w:pPr>
        <w:suppressAutoHyphens/>
        <w:spacing w:after="0" w:line="240" w:lineRule="auto"/>
        <w:jc w:val="both"/>
        <w:rPr>
          <w:rFonts w:ascii="Times New Roman" w:hAnsi="Times New Roman"/>
          <w:color w:val="00000A"/>
          <w:kern w:val="0"/>
          <w:sz w:val="24"/>
          <w:szCs w:val="24"/>
          <w:lang w:eastAsia="en-US" w:bidi="ar-SA"/>
        </w:rPr>
      </w:pPr>
      <w:r w:rsidRPr="00545049">
        <w:rPr>
          <w:rFonts w:ascii="Times New Roman" w:hAnsi="Times New Roman"/>
          <w:color w:val="00000A"/>
          <w:kern w:val="0"/>
          <w:sz w:val="24"/>
          <w:szCs w:val="24"/>
          <w:lang w:eastAsia="en-US" w:bidi="ar-SA"/>
        </w:rPr>
        <w:t>Übersetzt mit www.DeepL.com/Translator (kostenlose Version).</w:t>
      </w:r>
    </w:p>
    <w:p w14:paraId="064C455F" w14:textId="2360FA1E" w:rsidR="00545049" w:rsidRPr="00545049" w:rsidRDefault="00545049" w:rsidP="00545049">
      <w:pPr>
        <w:suppressAutoHyphens/>
        <w:spacing w:after="0" w:line="240" w:lineRule="auto"/>
        <w:jc w:val="both"/>
        <w:rPr>
          <w:rFonts w:ascii="Times New Roman" w:hAnsi="Times New Roman"/>
          <w:color w:val="00000A"/>
          <w:kern w:val="0"/>
          <w:sz w:val="24"/>
          <w:szCs w:val="24"/>
          <w:lang w:eastAsia="en-US" w:bidi="ar-SA"/>
        </w:rPr>
      </w:pPr>
      <w:proofErr w:type="spellStart"/>
      <w:r w:rsidRPr="00545049">
        <w:rPr>
          <w:rFonts w:ascii="Times New Roman" w:hAnsi="Times New Roman"/>
          <w:color w:val="00000A"/>
          <w:kern w:val="0"/>
          <w:sz w:val="24"/>
          <w:szCs w:val="24"/>
          <w:lang w:eastAsia="en-US" w:bidi="ar-SA"/>
        </w:rPr>
        <w:t>DeepL</w:t>
      </w:r>
      <w:proofErr w:type="spellEnd"/>
      <w:r w:rsidR="007438FD" w:rsidRPr="00987808">
        <w:rPr>
          <w:rFonts w:ascii="Times New Roman" w:hAnsi="Times New Roman"/>
          <w:color w:val="00000A"/>
          <w:kern w:val="0"/>
          <w:sz w:val="24"/>
          <w:szCs w:val="24"/>
          <w:lang w:eastAsia="en-US" w:bidi="ar-SA"/>
        </w:rPr>
        <w:t>-</w:t>
      </w:r>
      <w:r w:rsidRPr="00545049">
        <w:rPr>
          <w:rFonts w:ascii="Times New Roman" w:hAnsi="Times New Roman"/>
          <w:color w:val="00000A"/>
          <w:kern w:val="0"/>
          <w:sz w:val="24"/>
          <w:szCs w:val="24"/>
          <w:lang w:eastAsia="en-US" w:bidi="ar-SA"/>
        </w:rPr>
        <w:t xml:space="preserve">Übersetzung von Madeleine Wolf und Ralph </w:t>
      </w:r>
      <w:proofErr w:type="spellStart"/>
      <w:r w:rsidRPr="00545049">
        <w:rPr>
          <w:rFonts w:ascii="Times New Roman" w:hAnsi="Times New Roman"/>
          <w:color w:val="00000A"/>
          <w:kern w:val="0"/>
          <w:sz w:val="24"/>
          <w:szCs w:val="24"/>
          <w:lang w:eastAsia="en-US" w:bidi="ar-SA"/>
        </w:rPr>
        <w:t>Mocikat</w:t>
      </w:r>
      <w:proofErr w:type="spellEnd"/>
      <w:r w:rsidRPr="00545049">
        <w:rPr>
          <w:rFonts w:ascii="Times New Roman" w:hAnsi="Times New Roman"/>
          <w:color w:val="00000A"/>
          <w:kern w:val="0"/>
          <w:sz w:val="24"/>
          <w:szCs w:val="24"/>
          <w:lang w:eastAsia="en-US" w:bidi="ar-SA"/>
        </w:rPr>
        <w:t xml:space="preserve"> überprüft (vielen Dank)</w:t>
      </w:r>
    </w:p>
    <w:p w14:paraId="370E08B5" w14:textId="77777777" w:rsidR="00545049" w:rsidRPr="00545049" w:rsidRDefault="00545049" w:rsidP="00545049">
      <w:pPr>
        <w:suppressAutoHyphens/>
        <w:spacing w:after="0" w:line="240" w:lineRule="auto"/>
        <w:jc w:val="both"/>
        <w:rPr>
          <w:rFonts w:ascii="Times New Roman" w:hAnsi="Times New Roman"/>
          <w:color w:val="00000A"/>
          <w:kern w:val="0"/>
          <w:sz w:val="24"/>
          <w:szCs w:val="24"/>
          <w:lang w:eastAsia="en-US" w:bidi="ar-SA"/>
        </w:rPr>
      </w:pPr>
    </w:p>
    <w:p w14:paraId="3070CE43" w14:textId="77777777" w:rsidR="00545049" w:rsidRPr="003826FC" w:rsidRDefault="00545049" w:rsidP="00545049">
      <w:pPr>
        <w:suppressAutoHyphens/>
        <w:spacing w:after="0" w:line="240" w:lineRule="auto"/>
        <w:jc w:val="both"/>
        <w:rPr>
          <w:rFonts w:ascii="Times New Roman" w:hAnsi="Times New Roman"/>
          <w:b/>
          <w:color w:val="00000A"/>
          <w:kern w:val="0"/>
          <w:sz w:val="24"/>
          <w:szCs w:val="24"/>
          <w:lang w:eastAsia="en-US" w:bidi="ar-SA"/>
        </w:rPr>
      </w:pPr>
      <w:r w:rsidRPr="003826FC">
        <w:rPr>
          <w:rFonts w:ascii="Times New Roman" w:hAnsi="Times New Roman"/>
          <w:b/>
          <w:color w:val="00000A"/>
          <w:kern w:val="0"/>
          <w:sz w:val="24"/>
          <w:szCs w:val="24"/>
          <w:lang w:eastAsia="en-US" w:bidi="ar-SA"/>
        </w:rPr>
        <w:t xml:space="preserve">Bibliographische Referenz </w:t>
      </w:r>
    </w:p>
    <w:p w14:paraId="72A5B741" w14:textId="77777777" w:rsidR="00545049" w:rsidRPr="00545049" w:rsidRDefault="00545049" w:rsidP="00545049">
      <w:pPr>
        <w:suppressAutoHyphens/>
        <w:spacing w:after="0" w:line="240" w:lineRule="auto"/>
        <w:jc w:val="both"/>
        <w:rPr>
          <w:rFonts w:ascii="Times New Roman" w:hAnsi="Times New Roman"/>
          <w:b/>
          <w:color w:val="00000A"/>
          <w:kern w:val="0"/>
          <w:sz w:val="24"/>
          <w:szCs w:val="24"/>
          <w:lang w:val="fr-FR" w:eastAsia="en-US" w:bidi="ar-SA"/>
        </w:rPr>
      </w:pPr>
      <w:r w:rsidRPr="00545049">
        <w:rPr>
          <w:rFonts w:ascii="Times New Roman" w:hAnsi="Times New Roman"/>
          <w:color w:val="00000A"/>
          <w:kern w:val="0"/>
          <w:sz w:val="24"/>
          <w:szCs w:val="24"/>
          <w:lang w:val="fr-FR" w:eastAsia="en-US" w:bidi="ar-SA"/>
        </w:rPr>
        <w:t>(</w:t>
      </w:r>
      <w:proofErr w:type="gramStart"/>
      <w:r w:rsidRPr="00545049">
        <w:rPr>
          <w:rFonts w:ascii="Times New Roman" w:hAnsi="Times New Roman"/>
          <w:color w:val="00000A"/>
          <w:kern w:val="0"/>
          <w:sz w:val="24"/>
          <w:szCs w:val="24"/>
          <w:lang w:val="fr-FR" w:eastAsia="en-US" w:bidi="ar-SA"/>
        </w:rPr>
        <w:t>http://www.res-per-nomen.org/respernomen/perso/mespubs.html</w:t>
      </w:r>
      <w:proofErr w:type="gramEnd"/>
      <w:r w:rsidRPr="00545049">
        <w:rPr>
          <w:rFonts w:ascii="Times New Roman" w:hAnsi="Times New Roman"/>
          <w:color w:val="00000A"/>
          <w:kern w:val="0"/>
          <w:sz w:val="24"/>
          <w:szCs w:val="24"/>
          <w:lang w:val="fr-FR" w:eastAsia="en-US" w:bidi="ar-SA"/>
        </w:rPr>
        <w:t>)</w:t>
      </w:r>
    </w:p>
    <w:p w14:paraId="35FF8F55" w14:textId="58F4C856" w:rsidR="00545049" w:rsidRPr="00987808" w:rsidRDefault="00545049" w:rsidP="00987808">
      <w:pPr>
        <w:suppressAutoHyphens/>
        <w:spacing w:after="0" w:line="240" w:lineRule="auto"/>
        <w:ind w:firstLine="567"/>
        <w:jc w:val="both"/>
        <w:rPr>
          <w:rFonts w:ascii="Times New Roman" w:hAnsi="Times New Roman"/>
          <w:color w:val="00000A"/>
          <w:kern w:val="0"/>
          <w:sz w:val="24"/>
          <w:szCs w:val="24"/>
          <w:lang w:val="fr-FR" w:eastAsia="en-US" w:bidi="ar-SA"/>
        </w:rPr>
      </w:pPr>
      <w:proofErr w:type="spellStart"/>
      <w:r w:rsidRPr="00545049">
        <w:rPr>
          <w:rFonts w:ascii="Times New Roman" w:hAnsi="Times New Roman"/>
          <w:color w:val="00000A"/>
          <w:kern w:val="0"/>
          <w:sz w:val="24"/>
          <w:szCs w:val="24"/>
          <w:lang w:val="fr-FR" w:eastAsia="en-US" w:bidi="ar-SA"/>
        </w:rPr>
        <w:t>Frath</w:t>
      </w:r>
      <w:proofErr w:type="spellEnd"/>
      <w:r w:rsidRPr="00545049">
        <w:rPr>
          <w:rFonts w:ascii="Times New Roman" w:hAnsi="Times New Roman"/>
          <w:color w:val="00000A"/>
          <w:kern w:val="0"/>
          <w:sz w:val="24"/>
          <w:szCs w:val="24"/>
          <w:lang w:val="fr-FR" w:eastAsia="en-US" w:bidi="ar-SA"/>
        </w:rPr>
        <w:t xml:space="preserve"> Pierre, 2011, "L'enseignement et la recherche doivent continuer de se faire en français dans les universités francophones". Publié sur les sites de l'Association des Professeurs de Langues Vivantes (http://www.aplv-languesmodernes.org/) et de l'Observatoire Européen du Plurilinguisme (http://www.observatoireplurilinguisme.eu/). Également dans l'Atelier du roman, 2012, Flammarion, Paris. </w:t>
      </w:r>
      <w:r w:rsidRPr="00545049">
        <w:rPr>
          <w:rFonts w:ascii="Times New Roman" w:hAnsi="Times New Roman"/>
          <w:color w:val="00000A"/>
          <w:kern w:val="0"/>
          <w:sz w:val="24"/>
          <w:szCs w:val="24"/>
          <w:lang w:eastAsia="en-US" w:bidi="ar-SA"/>
        </w:rPr>
        <w:t xml:space="preserve">Es gibt eine Russische Übersetzung dieses Textes von Natalia </w:t>
      </w:r>
      <w:proofErr w:type="spellStart"/>
      <w:r w:rsidRPr="00545049">
        <w:rPr>
          <w:rFonts w:ascii="Times New Roman" w:hAnsi="Times New Roman"/>
          <w:color w:val="00000A"/>
          <w:kern w:val="0"/>
          <w:sz w:val="24"/>
          <w:szCs w:val="24"/>
          <w:lang w:eastAsia="en-US" w:bidi="ar-SA"/>
        </w:rPr>
        <w:t>Balandina</w:t>
      </w:r>
      <w:proofErr w:type="spellEnd"/>
      <w:r w:rsidRPr="00545049">
        <w:rPr>
          <w:rFonts w:ascii="Times New Roman" w:hAnsi="Times New Roman"/>
          <w:color w:val="00000A"/>
          <w:kern w:val="0"/>
          <w:sz w:val="24"/>
          <w:szCs w:val="24"/>
          <w:lang w:eastAsia="en-US" w:bidi="ar-SA"/>
        </w:rPr>
        <w:t xml:space="preserve">. </w:t>
      </w:r>
    </w:p>
    <w:p w14:paraId="6BA17615" w14:textId="0D588F22" w:rsidR="00987808" w:rsidRPr="002E1E6F" w:rsidRDefault="00987808" w:rsidP="00545049">
      <w:pPr>
        <w:suppressAutoHyphens/>
        <w:spacing w:after="0" w:line="240" w:lineRule="auto"/>
        <w:ind w:firstLine="567"/>
        <w:jc w:val="both"/>
        <w:rPr>
          <w:rFonts w:ascii="Times New Roman" w:hAnsi="Times New Roman"/>
          <w:color w:val="00000A"/>
          <w:kern w:val="0"/>
          <w:sz w:val="24"/>
          <w:szCs w:val="24"/>
          <w:lang w:val="fr-FR" w:eastAsia="en-US" w:bidi="ar-SA"/>
        </w:rPr>
      </w:pPr>
      <w:proofErr w:type="spellStart"/>
      <w:r w:rsidRPr="002E1E6F">
        <w:rPr>
          <w:rFonts w:ascii="Times New Roman" w:hAnsi="Times New Roman"/>
          <w:color w:val="00000A"/>
          <w:kern w:val="0"/>
          <w:sz w:val="24"/>
          <w:szCs w:val="24"/>
          <w:lang w:val="fr-FR" w:eastAsia="en-US" w:bidi="ar-SA"/>
        </w:rPr>
        <w:t>Frath</w:t>
      </w:r>
      <w:proofErr w:type="spellEnd"/>
      <w:r w:rsidRPr="002E1E6F">
        <w:rPr>
          <w:rFonts w:ascii="Times New Roman" w:hAnsi="Times New Roman"/>
          <w:color w:val="00000A"/>
          <w:kern w:val="0"/>
          <w:sz w:val="24"/>
          <w:szCs w:val="24"/>
          <w:lang w:val="fr-FR" w:eastAsia="en-US" w:bidi="ar-SA"/>
        </w:rPr>
        <w:t xml:space="preserve"> Pierre, 2019, </w:t>
      </w:r>
      <w:r w:rsidRPr="002E1E6F">
        <w:rPr>
          <w:rFonts w:ascii="Times New Roman" w:hAnsi="Times New Roman"/>
          <w:i/>
          <w:color w:val="00000A"/>
          <w:kern w:val="0"/>
          <w:sz w:val="24"/>
          <w:szCs w:val="24"/>
          <w:lang w:val="fr-FR" w:eastAsia="en-US" w:bidi="ar-SA"/>
        </w:rPr>
        <w:t>Anthropologie de l’anglicisation</w:t>
      </w:r>
      <w:r w:rsidRPr="002E1E6F">
        <w:rPr>
          <w:rFonts w:ascii="Times New Roman" w:hAnsi="Times New Roman"/>
          <w:color w:val="00000A"/>
          <w:kern w:val="0"/>
          <w:sz w:val="24"/>
          <w:szCs w:val="24"/>
          <w:lang w:val="fr-FR" w:eastAsia="en-US" w:bidi="ar-SA"/>
        </w:rPr>
        <w:t xml:space="preserve">, </w:t>
      </w:r>
      <w:r w:rsidR="002E1E6F" w:rsidRPr="002E1E6F">
        <w:rPr>
          <w:rFonts w:ascii="Times New Roman" w:hAnsi="Times New Roman"/>
          <w:color w:val="00000A"/>
          <w:kern w:val="0"/>
          <w:sz w:val="24"/>
          <w:szCs w:val="24"/>
          <w:lang w:val="fr-FR" w:eastAsia="en-US" w:bidi="ar-SA"/>
        </w:rPr>
        <w:t>E</w:t>
      </w:r>
      <w:r w:rsidRPr="002E1E6F">
        <w:rPr>
          <w:rFonts w:ascii="Times New Roman" w:hAnsi="Times New Roman"/>
          <w:color w:val="00000A"/>
          <w:kern w:val="0"/>
          <w:sz w:val="24"/>
          <w:szCs w:val="24"/>
          <w:lang w:val="fr-FR" w:eastAsia="en-US" w:bidi="ar-SA"/>
        </w:rPr>
        <w:t xml:space="preserve">ditions </w:t>
      </w:r>
      <w:proofErr w:type="spellStart"/>
      <w:r w:rsidRPr="002E1E6F">
        <w:rPr>
          <w:rFonts w:ascii="Times New Roman" w:hAnsi="Times New Roman"/>
          <w:color w:val="00000A"/>
          <w:kern w:val="0"/>
          <w:sz w:val="24"/>
          <w:szCs w:val="24"/>
          <w:lang w:val="fr-FR" w:eastAsia="en-US" w:bidi="ar-SA"/>
        </w:rPr>
        <w:t>Sapientia</w:t>
      </w:r>
      <w:proofErr w:type="spellEnd"/>
      <w:r w:rsidR="002E1E6F">
        <w:rPr>
          <w:rFonts w:ascii="Times New Roman" w:hAnsi="Times New Roman"/>
          <w:color w:val="00000A"/>
          <w:kern w:val="0"/>
          <w:sz w:val="24"/>
          <w:szCs w:val="24"/>
          <w:lang w:val="fr-FR" w:eastAsia="en-US" w:bidi="ar-SA"/>
        </w:rPr>
        <w:t xml:space="preserve"> H</w:t>
      </w:r>
      <w:r w:rsidRPr="002E1E6F">
        <w:rPr>
          <w:rFonts w:ascii="Times New Roman" w:hAnsi="Times New Roman"/>
          <w:color w:val="00000A"/>
          <w:kern w:val="0"/>
          <w:sz w:val="24"/>
          <w:szCs w:val="24"/>
          <w:lang w:val="fr-FR" w:eastAsia="en-US" w:bidi="ar-SA"/>
        </w:rPr>
        <w:t>ominis (Reims)</w:t>
      </w:r>
      <w:r w:rsidR="002E1E6F">
        <w:rPr>
          <w:rFonts w:ascii="Times New Roman" w:hAnsi="Times New Roman"/>
          <w:color w:val="00000A"/>
          <w:kern w:val="0"/>
          <w:sz w:val="24"/>
          <w:szCs w:val="24"/>
          <w:lang w:val="fr-FR" w:eastAsia="en-US" w:bidi="ar-SA"/>
        </w:rPr>
        <w:t> :</w:t>
      </w:r>
      <w:r w:rsidRPr="002E1E6F">
        <w:rPr>
          <w:rFonts w:ascii="Times New Roman" w:hAnsi="Times New Roman"/>
          <w:color w:val="00000A"/>
          <w:kern w:val="0"/>
          <w:sz w:val="24"/>
          <w:szCs w:val="24"/>
          <w:lang w:val="fr-FR" w:eastAsia="en-US" w:bidi="ar-SA"/>
        </w:rPr>
        <w:t xml:space="preserve"> http://sapientia-hominis.org/fichiers/catalogue.html.</w:t>
      </w:r>
    </w:p>
    <w:p w14:paraId="282A7677" w14:textId="77777777" w:rsidR="00C011C8" w:rsidRDefault="00C011C8"/>
    <w:sectPr w:rsidR="00C011C8">
      <w:pgSz w:w="11906" w:h="16838"/>
      <w:pgMar w:top="1417" w:right="1417" w:bottom="1417" w:left="141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7BF56" w14:textId="77777777" w:rsidR="00CB6AE3" w:rsidRDefault="00CB6AE3" w:rsidP="00511AB0">
      <w:pPr>
        <w:spacing w:after="0" w:line="240" w:lineRule="auto"/>
      </w:pPr>
      <w:r>
        <w:separator/>
      </w:r>
    </w:p>
  </w:endnote>
  <w:endnote w:type="continuationSeparator" w:id="0">
    <w:p w14:paraId="22712D8C" w14:textId="77777777" w:rsidR="00CB6AE3" w:rsidRDefault="00CB6AE3" w:rsidP="00511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BB7C2" w14:textId="77777777" w:rsidR="00CB6AE3" w:rsidRDefault="00CB6AE3" w:rsidP="00511AB0">
      <w:pPr>
        <w:spacing w:after="0" w:line="240" w:lineRule="auto"/>
      </w:pPr>
      <w:r>
        <w:separator/>
      </w:r>
    </w:p>
  </w:footnote>
  <w:footnote w:type="continuationSeparator" w:id="0">
    <w:p w14:paraId="46E73CEC" w14:textId="77777777" w:rsidR="00CB6AE3" w:rsidRDefault="00CB6AE3" w:rsidP="00511AB0">
      <w:pPr>
        <w:spacing w:after="0" w:line="240" w:lineRule="auto"/>
      </w:pPr>
      <w:r>
        <w:continuationSeparator/>
      </w:r>
    </w:p>
  </w:footnote>
  <w:footnote w:id="1">
    <w:p w14:paraId="38380578" w14:textId="696E2740" w:rsidR="00511AB0" w:rsidRPr="00511AB0" w:rsidRDefault="00511AB0" w:rsidP="00511AB0">
      <w:pPr>
        <w:pStyle w:val="Notedebasdepage"/>
        <w:jc w:val="both"/>
        <w:rPr>
          <w:rFonts w:ascii="Times New Roman" w:hAnsi="Times New Roman"/>
          <w:lang w:val="fr-FR"/>
        </w:rPr>
      </w:pPr>
      <w:r>
        <w:rPr>
          <w:rStyle w:val="Appelnotedebasdep"/>
        </w:rPr>
        <w:footnoteRef/>
      </w:r>
      <w:r>
        <w:t xml:space="preserve"> </w:t>
      </w:r>
      <w:r w:rsidRPr="00511AB0">
        <w:rPr>
          <w:rFonts w:ascii="Times New Roman" w:hAnsi="Times New Roman"/>
        </w:rPr>
        <w:t>Viele der Daten, die in diesem Text erwähnt sind, wurden von Christian Tremblay (</w:t>
      </w:r>
      <w:hyperlink r:id="rId1" w:history="1">
        <w:r w:rsidRPr="00511AB0">
          <w:rPr>
            <w:rStyle w:val="Lienhypertexte"/>
            <w:rFonts w:ascii="Times New Roman" w:hAnsi="Times New Roman"/>
          </w:rPr>
          <w:t>ctremblay@neuf.fr</w:t>
        </w:r>
      </w:hyperlink>
      <w:r w:rsidRPr="00511AB0">
        <w:rPr>
          <w:rFonts w:ascii="Times New Roman" w:hAnsi="Times New Roman"/>
        </w:rPr>
        <w:t xml:space="preserve">), der </w:t>
      </w:r>
      <w:r w:rsidR="003826FC" w:rsidRPr="00511AB0">
        <w:rPr>
          <w:rFonts w:ascii="Times New Roman" w:hAnsi="Times New Roman"/>
        </w:rPr>
        <w:t>Präsident</w:t>
      </w:r>
      <w:r w:rsidRPr="00511AB0">
        <w:rPr>
          <w:rFonts w:ascii="Times New Roman" w:hAnsi="Times New Roman"/>
        </w:rPr>
        <w:t xml:space="preserve"> des </w:t>
      </w:r>
      <w:proofErr w:type="spellStart"/>
      <w:r w:rsidRPr="00511AB0">
        <w:rPr>
          <w:rFonts w:ascii="Times New Roman" w:hAnsi="Times New Roman"/>
          <w:i/>
        </w:rPr>
        <w:t>Observatoire</w:t>
      </w:r>
      <w:proofErr w:type="spellEnd"/>
      <w:r w:rsidRPr="00511AB0">
        <w:rPr>
          <w:rFonts w:ascii="Times New Roman" w:hAnsi="Times New Roman"/>
          <w:i/>
        </w:rPr>
        <w:t xml:space="preserve"> </w:t>
      </w:r>
      <w:proofErr w:type="spellStart"/>
      <w:r w:rsidRPr="00511AB0">
        <w:rPr>
          <w:rFonts w:ascii="Times New Roman" w:hAnsi="Times New Roman"/>
          <w:i/>
        </w:rPr>
        <w:t>européen</w:t>
      </w:r>
      <w:proofErr w:type="spellEnd"/>
      <w:r w:rsidRPr="00511AB0">
        <w:rPr>
          <w:rFonts w:ascii="Times New Roman" w:hAnsi="Times New Roman"/>
          <w:i/>
        </w:rPr>
        <w:t xml:space="preserve"> du </w:t>
      </w:r>
      <w:proofErr w:type="spellStart"/>
      <w:r w:rsidRPr="00511AB0">
        <w:rPr>
          <w:rFonts w:ascii="Times New Roman" w:hAnsi="Times New Roman"/>
          <w:i/>
        </w:rPr>
        <w:t>plurilinguisme</w:t>
      </w:r>
      <w:proofErr w:type="spellEnd"/>
      <w:r w:rsidRPr="00511AB0">
        <w:rPr>
          <w:rFonts w:ascii="Times New Roman" w:hAnsi="Times New Roman"/>
        </w:rPr>
        <w:t>, gesammelt (https://observatoireplurilinguisme.eu/)</w:t>
      </w:r>
      <w:r>
        <w:rPr>
          <w:rFonts w:ascii="Times New Roman" w:hAnsi="Times New Roman"/>
          <w:lang w:val="fr-F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49"/>
    <w:rsid w:val="000218E0"/>
    <w:rsid w:val="00050B1A"/>
    <w:rsid w:val="00096EB4"/>
    <w:rsid w:val="000A0AEB"/>
    <w:rsid w:val="000B282E"/>
    <w:rsid w:val="000B783E"/>
    <w:rsid w:val="000D5A98"/>
    <w:rsid w:val="000D6322"/>
    <w:rsid w:val="000F6A7E"/>
    <w:rsid w:val="0015018A"/>
    <w:rsid w:val="0018040C"/>
    <w:rsid w:val="001A73F4"/>
    <w:rsid w:val="001D4A26"/>
    <w:rsid w:val="001D7212"/>
    <w:rsid w:val="001E6FF2"/>
    <w:rsid w:val="001E75F6"/>
    <w:rsid w:val="0021178C"/>
    <w:rsid w:val="00222462"/>
    <w:rsid w:val="00237539"/>
    <w:rsid w:val="002474C2"/>
    <w:rsid w:val="00257A2C"/>
    <w:rsid w:val="0029092F"/>
    <w:rsid w:val="0029293B"/>
    <w:rsid w:val="002E1E6F"/>
    <w:rsid w:val="002F0ED3"/>
    <w:rsid w:val="00344929"/>
    <w:rsid w:val="003826FC"/>
    <w:rsid w:val="0039415D"/>
    <w:rsid w:val="003B4A95"/>
    <w:rsid w:val="003F025E"/>
    <w:rsid w:val="004018FD"/>
    <w:rsid w:val="0043356A"/>
    <w:rsid w:val="00436781"/>
    <w:rsid w:val="004420F9"/>
    <w:rsid w:val="004433F3"/>
    <w:rsid w:val="00455F6C"/>
    <w:rsid w:val="004A413D"/>
    <w:rsid w:val="004B7DAA"/>
    <w:rsid w:val="00511AB0"/>
    <w:rsid w:val="005221A7"/>
    <w:rsid w:val="00545049"/>
    <w:rsid w:val="005576EE"/>
    <w:rsid w:val="005622F7"/>
    <w:rsid w:val="0059431B"/>
    <w:rsid w:val="005E7284"/>
    <w:rsid w:val="005F4ED7"/>
    <w:rsid w:val="00611B78"/>
    <w:rsid w:val="00614BB1"/>
    <w:rsid w:val="006227EF"/>
    <w:rsid w:val="00623641"/>
    <w:rsid w:val="00636DC6"/>
    <w:rsid w:val="0068366C"/>
    <w:rsid w:val="0068443B"/>
    <w:rsid w:val="006F6879"/>
    <w:rsid w:val="007130AA"/>
    <w:rsid w:val="007438FD"/>
    <w:rsid w:val="00785357"/>
    <w:rsid w:val="00791EE6"/>
    <w:rsid w:val="007B6C62"/>
    <w:rsid w:val="007D7D74"/>
    <w:rsid w:val="00802E4E"/>
    <w:rsid w:val="00815FAB"/>
    <w:rsid w:val="0082192C"/>
    <w:rsid w:val="00826594"/>
    <w:rsid w:val="0085456A"/>
    <w:rsid w:val="00895CAA"/>
    <w:rsid w:val="008A1878"/>
    <w:rsid w:val="008A1DC4"/>
    <w:rsid w:val="008A29E3"/>
    <w:rsid w:val="008A52AE"/>
    <w:rsid w:val="008B0AAE"/>
    <w:rsid w:val="008E33FB"/>
    <w:rsid w:val="00910C01"/>
    <w:rsid w:val="00913013"/>
    <w:rsid w:val="009257A2"/>
    <w:rsid w:val="00935380"/>
    <w:rsid w:val="009361D0"/>
    <w:rsid w:val="00937E1D"/>
    <w:rsid w:val="00950C2F"/>
    <w:rsid w:val="00961095"/>
    <w:rsid w:val="00964F31"/>
    <w:rsid w:val="00987808"/>
    <w:rsid w:val="009B46AC"/>
    <w:rsid w:val="009E7D6C"/>
    <w:rsid w:val="009F5EBA"/>
    <w:rsid w:val="00A053D2"/>
    <w:rsid w:val="00A20118"/>
    <w:rsid w:val="00A25920"/>
    <w:rsid w:val="00A36DA0"/>
    <w:rsid w:val="00A42297"/>
    <w:rsid w:val="00A44DD3"/>
    <w:rsid w:val="00A573BE"/>
    <w:rsid w:val="00A96160"/>
    <w:rsid w:val="00B12956"/>
    <w:rsid w:val="00B55727"/>
    <w:rsid w:val="00B64B39"/>
    <w:rsid w:val="00BB6ECD"/>
    <w:rsid w:val="00BF31A7"/>
    <w:rsid w:val="00C011C8"/>
    <w:rsid w:val="00C47BFB"/>
    <w:rsid w:val="00C75AC2"/>
    <w:rsid w:val="00C76735"/>
    <w:rsid w:val="00C93615"/>
    <w:rsid w:val="00CB6AE3"/>
    <w:rsid w:val="00CD5AE8"/>
    <w:rsid w:val="00D41E31"/>
    <w:rsid w:val="00D54D63"/>
    <w:rsid w:val="00DB402F"/>
    <w:rsid w:val="00DD30E4"/>
    <w:rsid w:val="00E0522C"/>
    <w:rsid w:val="00E07524"/>
    <w:rsid w:val="00E076CB"/>
    <w:rsid w:val="00E136C4"/>
    <w:rsid w:val="00E16403"/>
    <w:rsid w:val="00E21E02"/>
    <w:rsid w:val="00E61DB7"/>
    <w:rsid w:val="00E913CA"/>
    <w:rsid w:val="00EB0D38"/>
    <w:rsid w:val="00ED0D65"/>
    <w:rsid w:val="00F04FDE"/>
    <w:rsid w:val="00F0728C"/>
    <w:rsid w:val="00F117A2"/>
    <w:rsid w:val="00F22A2C"/>
    <w:rsid w:val="00F661FE"/>
    <w:rsid w:val="00F74AFD"/>
    <w:rsid w:val="00F81DF7"/>
    <w:rsid w:val="00FA22D8"/>
    <w:rsid w:val="00FB3EC7"/>
    <w:rsid w:val="00FC1126"/>
    <w:rsid w:val="00FD7673"/>
    <w:rsid w:val="00FE1DA6"/>
    <w:rsid w:val="00FF2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A4756D"/>
  <w14:defaultImageDpi w14:val="0"/>
  <w15:docId w15:val="{35AD27E9-7FB5-49D2-A872-F650DD65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val="de-DE" w:eastAsia="de-DE"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30AA"/>
    <w:pPr>
      <w:ind w:left="720"/>
      <w:contextualSpacing/>
    </w:pPr>
  </w:style>
  <w:style w:type="paragraph" w:styleId="Notedebasdepage">
    <w:name w:val="footnote text"/>
    <w:basedOn w:val="Normal"/>
    <w:link w:val="NotedebasdepageCar"/>
    <w:uiPriority w:val="99"/>
    <w:semiHidden/>
    <w:unhideWhenUsed/>
    <w:rsid w:val="00511AB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11AB0"/>
    <w:rPr>
      <w:kern w:val="2"/>
      <w:lang w:val="de-DE" w:eastAsia="de-DE" w:bidi="he-IL"/>
    </w:rPr>
  </w:style>
  <w:style w:type="character" w:styleId="Appelnotedebasdep">
    <w:name w:val="footnote reference"/>
    <w:basedOn w:val="Policepardfaut"/>
    <w:uiPriority w:val="99"/>
    <w:semiHidden/>
    <w:unhideWhenUsed/>
    <w:rsid w:val="00511AB0"/>
    <w:rPr>
      <w:vertAlign w:val="superscript"/>
    </w:rPr>
  </w:style>
  <w:style w:type="character" w:styleId="Lienhypertexte">
    <w:name w:val="Hyperlink"/>
    <w:basedOn w:val="Policepardfaut"/>
    <w:uiPriority w:val="99"/>
    <w:unhideWhenUsed/>
    <w:rsid w:val="00511AB0"/>
    <w:rPr>
      <w:color w:val="0563C1" w:themeColor="hyperlink"/>
      <w:u w:val="single"/>
    </w:rPr>
  </w:style>
  <w:style w:type="character" w:styleId="Mentionnonrsolue">
    <w:name w:val="Unresolved Mention"/>
    <w:basedOn w:val="Policepardfaut"/>
    <w:uiPriority w:val="99"/>
    <w:semiHidden/>
    <w:unhideWhenUsed/>
    <w:rsid w:val="00511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erre.frath@aliceadsl.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ctremblay@neuf.f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7BF2-CE41-4B2F-993F-DDC3C271E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3095</Words>
  <Characters>17028</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dc:creator>
  <cp:keywords/>
  <dc:description/>
  <cp:lastModifiedBy>Pierre</cp:lastModifiedBy>
  <cp:revision>5</cp:revision>
  <dcterms:created xsi:type="dcterms:W3CDTF">2024-01-14T16:37:00Z</dcterms:created>
  <dcterms:modified xsi:type="dcterms:W3CDTF">2024-06-10T14:16:00Z</dcterms:modified>
</cp:coreProperties>
</file>